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54"/>
        <w:jc w:val="center"/>
        <w:widowControl w:val="off"/>
        <w:rPr>
          <w:sz w:val="24"/>
          <w:szCs w:val="24"/>
          <w:lang w:val="ru-RU"/>
          <w14:ligatures w14:val="none"/>
        </w:rPr>
      </w:pPr>
      <w:r>
        <w:rPr>
          <w:sz w:val="24"/>
          <w:szCs w:val="24"/>
          <w14:ligatures w14:val="none"/>
        </w:rPr>
        <w:t xml:space="preserve">Demirdokum VRF AC – KNX </w:t>
      </w:r>
      <w:r>
        <w:rPr>
          <w:rFonts w:ascii="Cambria" w:hAnsi="Cambria" w:cs="Cambria"/>
          <w:sz w:val="24"/>
          <w:szCs w:val="24"/>
          <w:lang w:val="ru-RU"/>
          <w14:ligatures w14:val="none"/>
        </w:rPr>
        <w:t xml:space="preserve">шлюз</w:t>
      </w:r>
      <w:r>
        <w:rPr>
          <w:sz w:val="24"/>
          <w:szCs w:val="24"/>
          <w:lang w:val="ru-RU"/>
          <w14:ligatures w14:val="none"/>
        </w:rPr>
      </w:r>
    </w:p>
    <w:p>
      <w:pPr>
        <w:widowControl w:val="off"/>
        <w:rPr>
          <w14:ligatures w14:val="none"/>
        </w:rPr>
      </w:pPr>
      <w:r>
        <w:rPr>
          <w14:ligatures w14:val="none"/>
        </w:rPr>
      </w:r>
      <w:r>
        <w:rPr>
          <w14:ligatures w14:val="none"/>
        </w:rPr>
      </w:r>
    </w:p>
    <w:tbl>
      <w:tblPr>
        <w:tblpPr w:horzAnchor="text" w:tblpXSpec="left" w:vertAnchor="text" w:tblpY="1" w:leftFromText="141" w:topFromText="0" w:rightFromText="141" w:bottomFromText="0"/>
        <w:tblW w:w="50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9"/>
        <w:gridCol w:w="2651"/>
      </w:tblGrid>
      <w:tr>
        <w:trPr>
          <w:trHeight w:val="353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Код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продукта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651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ITR830-0011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409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Источник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питания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651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Источник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питания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KNX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413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Потребляемая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мощность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651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5 mA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443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</w: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 xml:space="preserve">Кнопки управления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651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 </w:t>
            </w:r>
            <w:r>
              <w:rPr>
                <w:lang w:val="en-US"/>
                <w14:ligatures w14:val="none"/>
              </w:rPr>
              <w:t xml:space="preserve">x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Кнопка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программирования </w:t>
            </w:r>
            <w:r>
              <w:rPr>
                <w:lang w:val="en-US"/>
                <w14:ligatures w14:val="none"/>
              </w:rPr>
              <w:t xml:space="preserve"> KNX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443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Светодиодные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индикаторы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651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 </w:t>
            </w:r>
            <w:r>
              <w:rPr>
                <w:lang w:val="en-US"/>
                <w14:ligatures w14:val="none"/>
              </w:rPr>
              <w:t xml:space="preserve">x </w:t>
            </w:r>
            <w:r>
              <w:rPr>
                <w:rFonts w:ascii="Cambria" w:hAnsi="Cambria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/>
                <w:lang w:val="ru-RU"/>
                <w14:ligatures w14:val="none"/>
              </w:rPr>
              <w:t xml:space="preserve">Режим</w:t>
            </w:r>
            <w:r>
              <w:rPr>
                <w:rFonts w:ascii="Cambria" w:hAnsi="Cambria"/>
                <w:lang w:val="ru-RU"/>
                <w14:ligatures w14:val="none"/>
              </w:rPr>
              <w:t xml:space="preserve"> п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рограммирования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lang w:val="en-US"/>
                <w14:ligatures w14:val="none"/>
              </w:rPr>
              <w:t xml:space="preserve"> KNX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413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Тип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защиты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651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en-US"/>
                <w14:ligatures w14:val="none"/>
              </w:rPr>
              <w:t xml:space="preserve">IP</w:t>
            </w:r>
            <w:r>
              <w:rPr>
                <w:lang w:val="ru-RU"/>
                <w14:ligatures w14:val="none"/>
              </w:rPr>
              <w:t xml:space="preserve"> 20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413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Режим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ввода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в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эксплуатацию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651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S-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режим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448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Максимальная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влажность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воздуха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651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&lt; 90 RH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857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Диапазон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температур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651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/>
                <w:lang w:val="ru-RU"/>
                <w14:ligatures w14:val="none"/>
              </w:rPr>
              <w:t xml:space="preserve">Работа</w:t>
            </w:r>
            <w:r>
              <w:rPr>
                <w:lang w:val="ru-RU"/>
                <w14:ligatures w14:val="none"/>
              </w:rPr>
              <w:t xml:space="preserve">   </w:t>
            </w:r>
            <w:r>
              <w:rPr>
                <w:lang w:val="ru-RU"/>
                <w14:ligatures w14:val="none"/>
              </w:rPr>
              <w:t xml:space="preserve">(</w:t>
            </w:r>
            <w:r>
              <w:rPr>
                <w:lang w:val="ru-RU"/>
                <w14:ligatures w14:val="none"/>
              </w:rPr>
              <w:t xml:space="preserve">-10°</w:t>
            </w:r>
            <w:r>
              <w:rPr>
                <w:lang w:val="en-US"/>
                <w14:ligatures w14:val="none"/>
              </w:rPr>
              <w:t xml:space="preserve">C</w:t>
            </w:r>
            <w:r>
              <w:rPr>
                <w:lang w:val="ru-RU"/>
                <w14:ligatures w14:val="none"/>
              </w:rPr>
              <w:t xml:space="preserve">…70°</w:t>
            </w:r>
            <w:r>
              <w:rPr>
                <w:lang w:val="en-US"/>
                <w14:ligatures w14:val="none"/>
              </w:rPr>
              <w:t xml:space="preserve">C</w:t>
            </w:r>
            <w:r>
              <w:rPr>
                <w:lang w:val="ru-RU"/>
                <w14:ligatures w14:val="none"/>
              </w:rPr>
              <w:t xml:space="preserve">)</w:t>
            </w:r>
            <w:r>
              <w:rPr>
                <w:lang w:val="ru-RU"/>
                <w14:ligatures w14:val="none"/>
              </w:rPr>
            </w:r>
          </w:p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Хранение</w:t>
            </w:r>
            <w:r>
              <w:rPr>
                <w:lang w:val="ru-RU"/>
                <w14:ligatures w14:val="none"/>
              </w:rPr>
              <w:t xml:space="preserve">  </w:t>
            </w:r>
            <w:r>
              <w:rPr>
                <w:lang w:val="ru-RU"/>
                <w14:ligatures w14:val="none"/>
              </w:rPr>
              <w:t xml:space="preserve">(</w:t>
            </w:r>
            <w:r>
              <w:rPr>
                <w:lang w:val="ru-RU"/>
                <w14:ligatures w14:val="none"/>
              </w:rPr>
              <w:t xml:space="preserve">-25°</w:t>
            </w:r>
            <w:r>
              <w:rPr>
                <w:lang w:val="en-US"/>
                <w14:ligatures w14:val="none"/>
              </w:rPr>
              <w:t xml:space="preserve">C</w:t>
            </w:r>
            <w:r>
              <w:rPr>
                <w:lang w:val="ru-RU"/>
                <w14:ligatures w14:val="none"/>
              </w:rPr>
              <w:t xml:space="preserve">…100°</w:t>
            </w:r>
            <w:r>
              <w:rPr>
                <w:lang w:val="en-US"/>
                <w14:ligatures w14:val="none"/>
              </w:rPr>
              <w:t xml:space="preserve">C</w:t>
            </w:r>
            <w:r>
              <w:rPr>
                <w:lang w:val="ru-RU"/>
                <w14:ligatures w14:val="none"/>
              </w:rPr>
              <w:t xml:space="preserve">)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418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Цвет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651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Светло</w:t>
            </w:r>
            <w:r>
              <w:rPr>
                <w:lang w:val="ru-RU"/>
                <w14:ligatures w14:val="none"/>
              </w:rPr>
              <w:t xml:space="preserve">-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серый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413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Размеры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651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88 x 62 x 27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мм</w:t>
            </w:r>
            <w:r>
              <w:rPr>
                <w:lang w:val="ru-RU"/>
                <w14:ligatures w14:val="none"/>
              </w:rPr>
              <w:t xml:space="preserve"> (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Ш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x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x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Г</w:t>
            </w:r>
            <w:r>
              <w:rPr>
                <w:lang w:val="ru-RU"/>
                <w14:ligatures w14:val="none"/>
              </w:rPr>
              <w:t xml:space="preserve">)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413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Конфигурация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651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Конфигурация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ETS</w:t>
            </w:r>
            <w:r>
              <w:rPr>
                <w:lang w:val="en-US"/>
                <w14:ligatures w14:val="none"/>
              </w:rPr>
            </w:r>
          </w:p>
        </w:tc>
      </w:tr>
    </w:tbl>
    <w:p>
      <w:pPr>
        <w:pStyle w:val="655"/>
        <w:widowControl w:val="off"/>
        <w:rPr>
          <w:rFonts w:ascii="Helvetica World" w:hAnsi="Helvetica World" w:cs="Helvetica World"/>
          <w:color w:val="000000"/>
          <w:sz w:val="16"/>
          <w:szCs w:val="16"/>
          <w:lang w:val="en-US"/>
          <w14:ligatures w14:val="none"/>
        </w:rPr>
      </w:pPr>
      <w:r>
        <w:rPr>
          <w:lang w:val="ru-RU"/>
          <w14:ligatures w14:val="none"/>
        </w:rPr>
        <w:t xml:space="preserve">ОПИСАНИЕ</w:t>
      </w:r>
      <w:r>
        <w:rPr>
          <w:rFonts w:ascii="Helvetica World" w:hAnsi="Helvetica World" w:cs="Helvetica World"/>
          <w:color w:val="000000"/>
          <w:sz w:val="16"/>
          <w:szCs w:val="16"/>
          <w:lang w:val="en-US"/>
          <w14:ligatures w14:val="none"/>
        </w:rPr>
      </w:r>
    </w:p>
    <w:p>
      <w:pPr>
        <w:spacing w:line="216" w:lineRule="auto"/>
        <w:widowControl w:val="off"/>
        <w:rPr>
          <w14:ligatures w14:val="none"/>
        </w:rPr>
      </w:pPr>
      <w:r>
        <w:rPr>
          <w14:ligatures w14:val="none"/>
        </w:rPr>
        <w:t xml:space="preserve"> </w:t>
      </w:r>
      <w:r>
        <w:rPr>
          <w:lang w:val="en-GB"/>
          <w14:ligatures w14:val="none"/>
        </w:rPr>
        <w:t xml:space="preserve">ITR</w:t>
      </w:r>
      <w:r>
        <w:rPr>
          <w:lang w:val="ru-RU"/>
          <w14:ligatures w14:val="none"/>
        </w:rPr>
        <w:t xml:space="preserve">830-</w:t>
      </w:r>
      <w:r>
        <w:rPr>
          <w:lang w:val="ru-RU"/>
          <w14:ligatures w14:val="none"/>
        </w:rPr>
        <w:t xml:space="preserve">0011 </w:t>
      </w:r>
      <w:r>
        <w:rPr>
          <w:rFonts w:ascii="Cambria" w:hAnsi="Cambria" w:cs="Cambria"/>
          <w:lang w:val="ru-RU"/>
          <w14:ligatures w14:val="none"/>
        </w:rPr>
        <w:t xml:space="preserve">это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шлюз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кондиционеров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 xml:space="preserve">используемый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для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мониторинга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управления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всеми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параметрами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функционирования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кондиционеров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Demirdokum </w:t>
      </w:r>
      <w:r>
        <w:rPr>
          <w:rFonts w:ascii="Cambria" w:hAnsi="Cambria" w:cs="Cambria"/>
          <w:lang w:val="ru-RU"/>
          <w14:ligatures w14:val="none"/>
        </w:rPr>
        <w:t xml:space="preserve">по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линии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шины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KNX. Demirdokum VRF AC  </w:t>
      </w:r>
      <w:r>
        <w:rPr>
          <w:rFonts w:ascii="Cambria" w:hAnsi="Cambria" w:cs="Cambria"/>
          <w:lang w:val="ru-RU"/>
          <w14:ligatures w14:val="none"/>
        </w:rPr>
        <w:t xml:space="preserve">шлюз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KNX </w:t>
      </w:r>
      <w:r>
        <w:rPr>
          <w:rFonts w:ascii="Cambria" w:hAnsi="Cambria" w:cs="Cambria"/>
          <w:lang w:val="ru-RU"/>
          <w14:ligatures w14:val="none"/>
        </w:rPr>
        <w:t xml:space="preserve">совместим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моделями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типов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VRF, </w:t>
      </w:r>
      <w:r>
        <w:rPr>
          <w:rFonts w:ascii="Cambria" w:hAnsi="Cambria" w:cs="Cambria"/>
          <w:lang w:val="ru-RU"/>
          <w14:ligatures w14:val="none"/>
        </w:rPr>
        <w:t xml:space="preserve">включенными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список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совместимости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 xml:space="preserve">опубликованный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Interra.</w:t>
      </w:r>
      <w:r>
        <w:rPr>
          <w14:ligatures w14:val="none"/>
        </w:rPr>
      </w:r>
    </w:p>
    <w:p>
      <w:pPr>
        <w:spacing w:line="216" w:lineRule="auto"/>
        <w:widowControl w:val="off"/>
        <w:rPr>
          <w:lang w:val="ru-RU"/>
          <w14:ligatures w14:val="none"/>
        </w:rPr>
      </w:pPr>
      <w:r>
        <w:rPr>
          <w:rFonts w:ascii="Cambria" w:hAnsi="Cambria" w:cs="Cambria"/>
          <w:lang w:val="ru-RU"/>
          <w14:ligatures w14:val="none"/>
        </w:rPr>
        <w:t xml:space="preserve">Шлюз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Demirdokum VRF AC - KNX </w:t>
      </w:r>
      <w:r>
        <w:rPr>
          <w:rFonts w:ascii="Cambria" w:hAnsi="Cambria" w:cs="Cambria"/>
          <w:lang w:val="ru-RU"/>
          <w14:ligatures w14:val="none"/>
        </w:rPr>
        <w:t xml:space="preserve">отличается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простотой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установки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может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быть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установлен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внутри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собственного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внутреннего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блока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кондиционера</w:t>
      </w:r>
      <w:r>
        <w:rPr>
          <w:rFonts w:ascii="Cambria" w:hAnsi="Cambria" w:cs="Cambria"/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или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подходящем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месте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вдали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от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кондиционера</w:t>
      </w:r>
      <w:r>
        <w:rPr>
          <w:lang w:val="ru-RU"/>
          <w14:ligatures w14:val="none"/>
        </w:rPr>
        <w:t xml:space="preserve">. </w:t>
      </w:r>
      <w:r>
        <w:rPr>
          <w:rFonts w:ascii="Cambria" w:hAnsi="Cambria" w:cs="Cambria"/>
          <w:lang w:val="ru-RU"/>
          <w14:ligatures w14:val="none"/>
        </w:rPr>
        <w:t xml:space="preserve">Он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подключается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одной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стороны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непосредственно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электронной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схеме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внутреннего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блока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кондиционера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 xml:space="preserve">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другой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стороны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шине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KNX.</w:t>
      </w:r>
      <w:r>
        <w:rPr>
          <w:lang w:val="ru-RU"/>
          <w14:ligatures w14:val="none"/>
        </w:rPr>
      </w:r>
    </w:p>
    <w:p>
      <w:pPr>
        <w:jc w:val="both"/>
        <w:spacing w:line="216" w:lineRule="auto"/>
        <w:widowControl w:val="off"/>
        <w:rPr>
          <w:lang w:val="ru-RU"/>
          <w14:ligatures w14:val="none"/>
        </w:rPr>
      </w:pPr>
      <w:r>
        <w:rPr>
          <w14:ligatures w14:val="none"/>
        </w:rPr>
        <w:t xml:space="preserve"> </w:t>
      </w:r>
      <w:r>
        <w:rPr>
          <w:rFonts w:ascii="Cambria" w:hAnsi="Cambria" w:cs="Cambria"/>
          <w:b/>
          <w:bCs/>
          <w:lang w:val="ru-RU"/>
          <w14:ligatures w14:val="none"/>
        </w:rPr>
        <w:t xml:space="preserve">Примечание</w:t>
      </w:r>
      <w:r>
        <w:rPr>
          <w:b/>
          <w:bCs/>
          <w:lang w:val="ru-RU"/>
          <w14:ligatures w14:val="none"/>
        </w:rPr>
        <w:t xml:space="preserve">: </w:t>
      </w:r>
      <w:r>
        <w:rPr>
          <w:rFonts w:ascii="Cambria" w:hAnsi="Cambria" w:cs="Cambria"/>
          <w:lang w:val="ru-RU"/>
          <w14:ligatures w14:val="none"/>
        </w:rPr>
        <w:t xml:space="preserve">Существующие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команды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могут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различаться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зависимости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от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модели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внутреннего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блока</w:t>
      </w:r>
      <w:r>
        <w:rPr>
          <w:lang w:val="ru-RU"/>
          <w14:ligatures w14:val="none"/>
        </w:rPr>
        <w:t xml:space="preserve">. </w:t>
      </w:r>
      <w:r>
        <w:rPr>
          <w:rFonts w:ascii="Cambria" w:hAnsi="Cambria" w:cs="Cambria"/>
          <w:lang w:val="ru-RU"/>
          <w14:ligatures w14:val="none"/>
        </w:rPr>
        <w:t xml:space="preserve">Пожалуйста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 xml:space="preserve">обратитесь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соответствующей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технической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документации</w:t>
      </w:r>
      <w:r>
        <w:rPr>
          <w:lang w:val="ru-RU"/>
          <w14:ligatures w14:val="none"/>
        </w:rPr>
        <w:t xml:space="preserve">.</w:t>
      </w:r>
      <w:r>
        <w:rPr>
          <w:lang w:val="ru-RU"/>
          <w14:ligatures w14:val="none"/>
        </w:rPr>
      </w:r>
    </w:p>
    <w:p>
      <w:pPr>
        <w:pStyle w:val="655"/>
        <w:widowControl w:val="off"/>
        <w:rPr>
          <w:lang w:val="ru-RU"/>
          <w14:ligatures w14:val="none"/>
        </w:rPr>
      </w:pPr>
      <w:r>
        <w:rPr>
          <w:lang w:val="ru-RU"/>
          <w14:ligatures w14:val="none"/>
        </w:rPr>
        <w:t xml:space="preserve">ФУНКЦИИ</w:t>
      </w:r>
      <w:r>
        <w:rPr>
          <w:lang w:val="ru-RU"/>
          <w14:ligatures w14:val="none"/>
        </w:rPr>
      </w:r>
    </w:p>
    <w:p>
      <w:pPr>
        <w:ind w:left="283" w:hanging="283"/>
        <w:jc w:val="both"/>
        <w:spacing w:line="225" w:lineRule="auto"/>
        <w:widowControl w:val="off"/>
        <w:rPr>
          <w14:ligatures w14:val="none"/>
        </w:rPr>
      </w:pPr>
      <w:r>
        <w:rPr>
          <w:rFonts w:ascii="Symbol" w:hAnsi="Symbol"/>
          <w:sz w:val="20"/>
          <w:szCs w:val="20"/>
        </w:rPr>
        <w:t xml:space="preserve">·</w:t>
      </w:r>
      <w:r>
        <w:t xml:space="preserve"> </w:t>
      </w:r>
      <w:r>
        <w:rPr>
          <w:rFonts w:ascii="Cambria" w:hAnsi="Cambria" w:cs="Cambria"/>
          <w:lang w:val="ru-RU"/>
          <w14:ligatures w14:val="none"/>
        </w:rPr>
        <w:t xml:space="preserve">Устройство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ITR830-0011 </w:t>
      </w:r>
      <w:r>
        <w:rPr>
          <w:rFonts w:ascii="Cambria" w:hAnsi="Cambria" w:cs="Cambria"/>
          <w:lang w:val="ru-RU"/>
          <w14:ligatures w14:val="none"/>
        </w:rPr>
        <w:t xml:space="preserve">обеспечивает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полную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двунаправленную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интеграцию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кондиционеров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типа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VRF </w:t>
      </w:r>
      <w:r>
        <w:rPr>
          <w:rFonts w:ascii="Cambria" w:hAnsi="Cambria" w:cs="Cambria"/>
          <w:lang w:val="ru-RU"/>
          <w14:ligatures w14:val="none"/>
        </w:rPr>
        <w:t xml:space="preserve"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шиной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KNX.</w:t>
      </w:r>
      <w:r>
        <w:rPr>
          <w14:ligatures w14:val="none"/>
        </w:rPr>
      </w:r>
    </w:p>
    <w:p>
      <w:pPr>
        <w:ind w:left="283" w:hanging="283"/>
        <w:spacing w:line="192" w:lineRule="auto"/>
        <w:widowControl w:val="off"/>
        <w:rPr>
          <w14:ligatures w14:val="none"/>
        </w:rPr>
      </w:pPr>
      <w:r/>
      <w:bookmarkStart w:id="0" w:name="_Hlk165283445"/>
      <w:r>
        <w:rPr>
          <w:rFonts w:ascii="Symbol" w:hAnsi="Symbol"/>
          <w:sz w:val="20"/>
          <w:szCs w:val="20"/>
        </w:rPr>
        <w:t xml:space="preserve">·</w:t>
      </w:r>
      <w:r>
        <w:rPr>
          <w:rFonts w:ascii="Cambria" w:hAnsi="Cambria" w:cs="Cambria"/>
          <w:lang w:val="ru-RU"/>
          <w14:ligatures w14:val="none"/>
        </w:rPr>
        <w:t xml:space="preserve"> </w:t>
      </w:r>
      <w:r>
        <w:rPr>
          <w:rFonts w:ascii="Cambria" w:hAnsi="Cambria" w:cs="Cambria"/>
          <w14:ligatures w14:val="none"/>
        </w:rPr>
        <w:t xml:space="preserve">Включает</w:t>
      </w:r>
      <w:r>
        <w:rPr>
          <w14:ligatures w14:val="none"/>
        </w:rPr>
        <w:t xml:space="preserve"> 4 </w:t>
      </w:r>
      <w:r>
        <w:rPr>
          <w:rFonts w:ascii="Cambria" w:hAnsi="Cambria" w:cs="Cambria"/>
          <w14:ligatures w14:val="none"/>
        </w:rPr>
        <w:t xml:space="preserve">дополнительных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логических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блока</w:t>
      </w:r>
      <w:r>
        <w:rPr>
          <w14:ligatures w14:val="none"/>
        </w:rPr>
        <w:t xml:space="preserve">, </w:t>
      </w:r>
      <w:r>
        <w:rPr>
          <w:rFonts w:ascii="Cambria" w:hAnsi="Cambria" w:cs="Cambria"/>
          <w14:ligatures w14:val="none"/>
        </w:rPr>
        <w:t xml:space="preserve">каждый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логический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блок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имеет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до</w:t>
      </w:r>
      <w:r>
        <w:rPr>
          <w14:ligatures w14:val="none"/>
        </w:rPr>
        <w:t xml:space="preserve"> 4 </w:t>
      </w:r>
      <w:r>
        <w:rPr>
          <w:rFonts w:ascii="Cambria" w:hAnsi="Cambria" w:cs="Cambria"/>
          <w14:ligatures w14:val="none"/>
        </w:rPr>
        <w:t xml:space="preserve">входов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и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может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быть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настроен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как</w:t>
      </w:r>
      <w:r>
        <w:rPr>
          <w14:ligatures w14:val="none"/>
        </w:rPr>
        <w:t xml:space="preserve"> AND, OR </w:t>
      </w:r>
      <w:r>
        <w:rPr>
          <w:rFonts w:ascii="Cambria" w:hAnsi="Cambria" w:cs="Cambria"/>
          <w14:ligatures w14:val="none"/>
        </w:rPr>
        <w:t xml:space="preserve">и</w:t>
      </w:r>
      <w:r>
        <w:rPr>
          <w14:ligatures w14:val="none"/>
        </w:rPr>
        <w:t xml:space="preserve"> XOR.</w:t>
      </w:r>
      <w:r>
        <w:rPr>
          <w14:ligatures w14:val="none"/>
        </w:rPr>
      </w:r>
    </w:p>
    <w:p>
      <w:pPr>
        <w:ind w:left="283" w:hanging="283"/>
        <w:spacing w:line="192" w:lineRule="auto"/>
        <w:widowControl w:val="off"/>
        <w:rPr>
          <w14:ligatures w14:val="none"/>
        </w:rPr>
      </w:pPr>
      <w:r>
        <w:rPr>
          <w:rFonts w:ascii="Symbol" w:hAnsi="Symbol"/>
          <w:sz w:val="20"/>
          <w:szCs w:val="20"/>
        </w:rPr>
        <w:t xml:space="preserve">·</w:t>
      </w:r>
      <w:r>
        <w:rPr>
          <w:rFonts w:ascii="Cambria" w:hAnsi="Cambria" w:cs="Cambria"/>
          <w14:ligatures w14:val="none"/>
        </w:rPr>
        <w:t xml:space="preserve">Включает</w:t>
      </w:r>
      <w:r>
        <w:rPr>
          <w14:ligatures w14:val="none"/>
        </w:rPr>
        <w:t xml:space="preserve"> 8 </w:t>
      </w:r>
      <w:r>
        <w:rPr>
          <w:rFonts w:ascii="Cambria" w:hAnsi="Cambria" w:cs="Cambria"/>
          <w14:ligatures w14:val="none"/>
        </w:rPr>
        <w:t xml:space="preserve">дополнительных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блоков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преобразователей</w:t>
      </w:r>
      <w:r>
        <w:rPr>
          <w14:ligatures w14:val="none"/>
        </w:rPr>
        <w:t xml:space="preserve">, </w:t>
      </w:r>
      <w:r>
        <w:rPr>
          <w:rFonts w:ascii="Cambria" w:hAnsi="Cambria" w:cs="Cambria"/>
          <w14:ligatures w14:val="none"/>
        </w:rPr>
        <w:t xml:space="preserve">каждый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конвертор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имеет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до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четырех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видов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математических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операций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в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зависимости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от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типа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входа</w:t>
      </w:r>
      <w:r>
        <w:rPr>
          <w14:ligatures w14:val="none"/>
        </w:rPr>
        <w:t xml:space="preserve">.</w:t>
      </w:r>
      <w:bookmarkEnd w:id="0"/>
      <w:r>
        <w:rPr>
          <w14:ligatures w14:val="none"/>
        </w:rPr>
      </w:r>
    </w:p>
    <w:p>
      <w:pPr>
        <w:ind w:left="283" w:hanging="283"/>
        <w:jc w:val="both"/>
        <w:spacing w:line="225" w:lineRule="auto"/>
        <w:widowControl w:val="off"/>
        <w:rPr>
          <w:lang w:val="ru-RU"/>
          <w14:ligatures w14:val="none"/>
        </w:rPr>
      </w:pPr>
      <w:r>
        <w:rPr>
          <w:rFonts w:ascii="Symbol" w:hAnsi="Symbol"/>
          <w:sz w:val="20"/>
          <w:szCs w:val="20"/>
        </w:rPr>
        <w:t xml:space="preserve">·</w:t>
      </w:r>
      <w:r>
        <w:t xml:space="preserve"> </w:t>
      </w:r>
      <w:r>
        <w:rPr>
          <w:rFonts w:ascii="Cambria" w:hAnsi="Cambria" w:cs="Cambria"/>
          <w:lang w:val="ru-RU"/>
          <w14:ligatures w14:val="none"/>
        </w:rPr>
        <w:t xml:space="preserve">Параметры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логики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преобразователя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можно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использовать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для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экономии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энергии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 xml:space="preserve">настраиваемых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сцен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 xml:space="preserve">ограничений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температуры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т</w:t>
      </w:r>
      <w:r>
        <w:rPr>
          <w:lang w:val="ru-RU"/>
          <w14:ligatures w14:val="none"/>
        </w:rPr>
        <w:t xml:space="preserve">. </w:t>
      </w:r>
      <w:r>
        <w:rPr>
          <w:rFonts w:ascii="Cambria" w:hAnsi="Cambria" w:cs="Cambria"/>
          <w:lang w:val="ru-RU"/>
          <w14:ligatures w14:val="none"/>
        </w:rPr>
        <w:t xml:space="preserve">д</w:t>
      </w:r>
      <w:r>
        <w:rPr>
          <w:lang w:val="ru-RU"/>
          <w14:ligatures w14:val="none"/>
        </w:rPr>
        <w:t xml:space="preserve">.</w:t>
      </w:r>
      <w:r>
        <w:rPr>
          <w:lang w:val="ru-RU"/>
          <w14:ligatures w14:val="none"/>
        </w:rPr>
      </w:r>
    </w:p>
    <w:p>
      <w:pPr>
        <w:ind w:left="283" w:hanging="283"/>
        <w:jc w:val="both"/>
        <w:spacing w:line="225" w:lineRule="auto"/>
        <w:widowControl w:val="off"/>
        <w:rPr>
          <w:lang w:val="ru-RU"/>
          <w14:ligatures w14:val="none"/>
        </w:rPr>
      </w:pPr>
      <w:r>
        <w:rPr>
          <w:rFonts w:ascii="Symbol" w:hAnsi="Symbol"/>
          <w:sz w:val="20"/>
          <w:szCs w:val="20"/>
        </w:rPr>
        <w:t xml:space="preserve">·</w:t>
      </w:r>
      <w:r>
        <w:t xml:space="preserve"> </w:t>
      </w:r>
      <w:r>
        <w:rPr>
          <w:rFonts w:ascii="Cambria" w:hAnsi="Cambria" w:cs="Cambria"/>
          <w:lang w:val="ru-RU"/>
          <w14:ligatures w14:val="none"/>
        </w:rPr>
        <w:t xml:space="preserve">Кондиционер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Demirdokum </w:t>
      </w:r>
      <w:r>
        <w:rPr>
          <w:rFonts w:ascii="Cambria" w:hAnsi="Cambria" w:cs="Cambria"/>
          <w:lang w:val="ru-RU"/>
          <w14:ligatures w14:val="none"/>
        </w:rPr>
        <w:t xml:space="preserve">выдает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уведомления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об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ошибках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 xml:space="preserve">которые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могут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возникнуть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исключительных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случаях</w:t>
      </w:r>
      <w:r>
        <w:rPr>
          <w:lang w:val="ru-RU"/>
          <w14:ligatures w14:val="none"/>
        </w:rPr>
        <w:t xml:space="preserve">.</w:t>
      </w:r>
      <w:r>
        <w:rPr>
          <w:lang w:val="ru-RU"/>
          <w14:ligatures w14:val="none"/>
        </w:rPr>
      </w:r>
    </w:p>
    <w:p>
      <w:pPr>
        <w:ind w:left="283" w:hanging="283"/>
        <w:jc w:val="both"/>
        <w:widowControl w:val="off"/>
        <w:rPr>
          <w:sz w:val="13"/>
          <w:szCs w:val="13"/>
          <w:lang w:val="en-US"/>
          <w14:ligatures w14:val="none"/>
        </w:rPr>
      </w:pPr>
      <w:r>
        <w:rPr>
          <w14:ligatures w14:val="none"/>
        </w:rPr>
        <w:t xml:space="preserve"> </w:t>
      </w:r>
      <w:r>
        <w:rPr>
          <w:sz w:val="13"/>
          <w:szCs w:val="13"/>
          <w:lang w:val="ru-RU"/>
        </w:rPr>
        <w:t xml:space="preserve">1.</w:t>
      </w:r>
      <w:r>
        <w:t xml:space="preserve"> </w:t>
      </w:r>
      <w:r>
        <w:rPr>
          <w:sz w:val="13"/>
          <w:szCs w:val="13"/>
          <w:lang w:val="en-US"/>
          <w14:ligatures w14:val="none"/>
        </w:rPr>
        <w:t xml:space="preserve">AC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 xml:space="preserve">Подключение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 xml:space="preserve">внутреннего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 xml:space="preserve">блока</w:t>
      </w:r>
      <w:r>
        <w:rPr>
          <w:rFonts w:ascii="Cambria" w:hAnsi="Cambria" w:cs="Cambria"/>
          <w:sz w:val="13"/>
          <w:szCs w:val="13"/>
          <w14:ligatures w14:val="none"/>
        </w:rPr>
        <w:t xml:space="preserve"> </w:t>
      </w:r>
      <w:r>
        <w:rPr>
          <w:sz w:val="13"/>
          <w:szCs w:val="13"/>
          <w:lang w:val="ru-RU"/>
        </w:rPr>
        <w:t xml:space="preserve">2.</w:t>
      </w:r>
      <w:r>
        <w:t xml:space="preserve"> </w:t>
      </w:r>
      <w:r>
        <w:rPr>
          <w:sz w:val="13"/>
          <w:szCs w:val="13"/>
          <w:lang w:val="en-US"/>
          <w14:ligatures w14:val="none"/>
        </w:rPr>
        <w:t xml:space="preserve">KNX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 xml:space="preserve">Кнопка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 xml:space="preserve">программирования</w:t>
      </w:r>
      <w:r>
        <w:rPr>
          <w:rFonts w:ascii="Cambria" w:hAnsi="Cambria" w:cs="Cambria"/>
          <w:sz w:val="13"/>
          <w:szCs w:val="13"/>
          <w14:ligatures w14:val="none"/>
        </w:rPr>
        <w:t xml:space="preserve"> </w:t>
      </w:r>
      <w:r>
        <w:rPr>
          <w:sz w:val="13"/>
          <w:szCs w:val="13"/>
          <w:lang w:val="ru-RU"/>
        </w:rPr>
        <w:t xml:space="preserve">3.</w:t>
      </w:r>
      <w:r>
        <w:t xml:space="preserve"> </w:t>
      </w:r>
      <w:r>
        <w:rPr>
          <w:sz w:val="13"/>
          <w:szCs w:val="13"/>
          <w:lang w:val="en-US"/>
          <w14:ligatures w14:val="none"/>
        </w:rPr>
        <w:t xml:space="preserve">KNX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 xml:space="preserve">Светодиод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 xml:space="preserve">программирования</w:t>
      </w:r>
      <w:r>
        <w:rPr>
          <w:rFonts w:ascii="Cambria" w:hAnsi="Cambria" w:cs="Cambria"/>
          <w:sz w:val="13"/>
          <w:szCs w:val="13"/>
          <w14:ligatures w14:val="none"/>
        </w:rPr>
        <w:t xml:space="preserve"> </w:t>
      </w:r>
      <w:r>
        <w:rPr>
          <w:sz w:val="13"/>
          <w:szCs w:val="13"/>
          <w:lang w:val="en-US"/>
        </w:rPr>
        <w:t xml:space="preserve">4.</w:t>
      </w:r>
      <w:r>
        <w:t xml:space="preserve"> </w:t>
      </w:r>
      <w:r>
        <w:rPr>
          <w:sz w:val="13"/>
          <w:szCs w:val="13"/>
          <w:lang w:val="en-US"/>
          <w14:ligatures w14:val="none"/>
        </w:rPr>
        <w:t xml:space="preserve">KNX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 xml:space="preserve">разъем</w:t>
      </w:r>
      <w:r>
        <w:rPr>
          <w:sz w:val="13"/>
          <w:szCs w:val="13"/>
          <w:lang w:val="en-US"/>
          <w14:ligatures w14:val="none"/>
        </w:rPr>
      </w:r>
    </w:p>
    <w:p>
      <w:pPr>
        <w:jc w:val="both"/>
        <w:widowControl w:val="off"/>
        <w:rPr>
          <w:b/>
          <w:bCs/>
          <w:i/>
          <w:iCs/>
          <w:lang w:val="ru-RU"/>
          <w14:ligatures w14:val="none"/>
        </w:rPr>
      </w:pPr>
      <w:r>
        <w:rPr>
          <w14:ligatures w14:val="none"/>
        </w:rPr>
        <w:t xml:space="preserve"> 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Шлюз</w:t>
      </w:r>
      <w:r>
        <w:rPr>
          <w:b/>
          <w:bCs/>
          <w:i/>
          <w:iCs/>
          <w:lang w:val="ru-RU"/>
          <w14:ligatures w14:val="none"/>
        </w:rPr>
        <w:t xml:space="preserve"> </w:t>
      </w:r>
      <w:r>
        <w:rPr>
          <w:rFonts w:ascii="Ebrima" w:hAnsi="Ebrima" w:cs="Ebrima"/>
          <w:b/>
          <w:bCs/>
          <w:i/>
          <w:iCs/>
          <w:lang w:val="ru-RU"/>
          <w14:ligatures w14:val="none"/>
        </w:rPr>
        <w:t xml:space="preserve">–</w:t>
      </w:r>
      <w:r>
        <w:rPr>
          <w:b/>
          <w:bCs/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одиночный</w:t>
      </w:r>
      <w:r>
        <w:rPr>
          <w:b/>
          <w:bCs/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внутренний</w:t>
      </w:r>
      <w:r>
        <w:rPr>
          <w:b/>
          <w:bCs/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блок</w:t>
      </w:r>
      <w:r>
        <w:rPr>
          <w:b/>
          <w:bCs/>
          <w:i/>
          <w:iCs/>
          <w:lang w:val="ru-RU"/>
          <w14:ligatures w14:val="none"/>
        </w:rPr>
        <w:t xml:space="preserve">:</w:t>
      </w:r>
      <w:r>
        <w:rPr>
          <w:b/>
          <w:bCs/>
          <w:i/>
          <w:iCs/>
          <w:lang w:val="ru-RU"/>
          <w14:ligatures w14:val="none"/>
        </w:rPr>
      </w:r>
    </w:p>
    <w:p>
      <w:pPr>
        <w:widowControl w:val="off"/>
        <w:rPr>
          <w:b/>
          <w:bCs/>
          <w:i/>
          <w:iCs/>
          <w:lang w:val="ru-RU"/>
          <w14:ligatures w14:val="none"/>
        </w:rPr>
      </w:pP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Шлюз</w:t>
      </w:r>
      <w:r>
        <w:rPr>
          <w:b/>
          <w:bCs/>
          <w:i/>
          <w:iCs/>
          <w:lang w:val="ru-RU"/>
          <w14:ligatures w14:val="none"/>
        </w:rPr>
        <w:t xml:space="preserve">   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одиночный</w:t>
      </w:r>
      <w:r>
        <w:rPr>
          <w:b/>
          <w:bCs/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внутренний</w:t>
      </w:r>
      <w:r>
        <w:rPr>
          <w:b/>
          <w:bCs/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блок</w:t>
      </w:r>
      <w:r>
        <w:rPr>
          <w:b/>
          <w:bCs/>
          <w:i/>
          <w:iCs/>
          <w:lang w:val="ru-RU"/>
          <w14:ligatures w14:val="none"/>
        </w:rPr>
        <w:t xml:space="preserve"> + 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пульт</w:t>
      </w:r>
      <w:r>
        <w:rPr>
          <w:b/>
          <w:bCs/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дистанционного</w:t>
      </w:r>
      <w:r>
        <w:rPr>
          <w:b/>
          <w:bCs/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управления</w:t>
      </w:r>
      <w:r>
        <w:rPr>
          <w:b/>
          <w:bCs/>
          <w:i/>
          <w:iCs/>
          <w:lang w:val="ru-RU"/>
          <w14:ligatures w14:val="none"/>
        </w:rPr>
        <w:t xml:space="preserve">:</w:t>
      </w:r>
      <w:r>
        <w:rPr>
          <w:b/>
          <w:bCs/>
          <w:i/>
          <w:iCs/>
          <w:lang w:val="ru-RU"/>
          <w14:ligatures w14:val="none"/>
        </w:rPr>
      </w:r>
    </w:p>
    <w:p>
      <w:pPr>
        <w:jc w:val="both"/>
        <w:widowControl w:val="off"/>
        <w:rPr>
          <w:lang w:val="ru-RU"/>
          <w14:ligatures w14:val="none"/>
        </w:rPr>
      </w:pPr>
      <w:r>
        <w:rPr>
          <w14:ligatures w14:val="none"/>
        </w:rPr>
        <w:t xml:space="preserve"> 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Шлюз</w:t>
      </w:r>
      <w:r>
        <w:rPr>
          <w:b/>
          <w:bCs/>
          <w:i/>
          <w:iCs/>
          <w:lang w:val="ru-RU"/>
          <w14:ligatures w14:val="none"/>
        </w:rPr>
        <w:t xml:space="preserve"> </w:t>
      </w:r>
      <w:r>
        <w:rPr>
          <w:rFonts w:ascii="Ebrima" w:hAnsi="Ebrima" w:cs="Ebrima"/>
          <w:b/>
          <w:bCs/>
          <w:i/>
          <w:iCs/>
          <w:lang w:val="ru-RU"/>
          <w14:ligatures w14:val="none"/>
        </w:rPr>
        <w:t xml:space="preserve">–</w:t>
      </w:r>
      <w:r>
        <w:rPr>
          <w:b/>
          <w:bCs/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несколько</w:t>
      </w:r>
      <w:r>
        <w:rPr>
          <w:b/>
          <w:bCs/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внутренни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х</w:t>
      </w:r>
      <w:r>
        <w:rPr>
          <w:b/>
          <w:bCs/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блок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ов</w:t>
      </w:r>
      <w:r>
        <w:rPr>
          <w:b/>
          <w:bCs/>
          <w:i/>
          <w:iCs/>
          <w:lang w:val="ru-RU"/>
          <w14:ligatures w14:val="none"/>
        </w:rPr>
        <w:t xml:space="preserve">:</w:t>
      </w:r>
      <w:r>
        <w:rPr>
          <w:b/>
          <w:bCs/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На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рис</w:t>
      </w:r>
      <w:r>
        <w:rPr>
          <w:lang w:val="ru-RU"/>
          <w14:ligatures w14:val="none"/>
        </w:rPr>
        <w:t xml:space="preserve">. 3 </w:t>
      </w:r>
      <w:r>
        <w:rPr>
          <w:rFonts w:ascii="Cambria" w:hAnsi="Cambria" w:cs="Cambria"/>
          <w:lang w:val="ru-RU"/>
          <w14:ligatures w14:val="none"/>
        </w:rPr>
        <w:t xml:space="preserve">показана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схема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подключения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Demirdokum VRF AC – KNX Gateway </w:t>
      </w:r>
      <w:r>
        <w:rPr>
          <w:rFonts w:ascii="Cambria" w:hAnsi="Cambria" w:cs="Cambria"/>
          <w:lang w:val="ru-RU"/>
          <w14:ligatures w14:val="none"/>
        </w:rPr>
        <w:t xml:space="preserve"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нескольких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внутренних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блоков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кондиционера</w:t>
      </w:r>
      <w:r>
        <w:rPr>
          <w:lang w:val="ru-RU"/>
          <w14:ligatures w14:val="none"/>
        </w:rPr>
        <w:t xml:space="preserve">. </w:t>
      </w:r>
      <w:r>
        <w:rPr>
          <w:rFonts w:ascii="Cambria" w:hAnsi="Cambria" w:cs="Cambria"/>
          <w:lang w:val="ru-RU"/>
          <w14:ligatures w14:val="none"/>
        </w:rPr>
        <w:t xml:space="preserve">Некоторые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модели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внутренних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блоков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не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поддерживают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управление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несколькими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внутренними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блоками</w:t>
      </w:r>
      <w:r>
        <w:rPr>
          <w:lang w:val="ru-RU"/>
          <w14:ligatures w14:val="none"/>
        </w:rPr>
        <w:t xml:space="preserve">.</w:t>
      </w:r>
      <w:r>
        <w:rPr>
          <w:lang w:val="ru-RU"/>
          <w14:ligatures w14:val="none"/>
        </w:rPr>
      </w:r>
    </w:p>
    <w:p>
      <w:pPr>
        <w:jc w:val="both"/>
        <w:spacing w:line="480" w:lineRule="auto"/>
        <w:widowControl w:val="off"/>
        <w:rPr>
          <w:lang w:val="ru-RU"/>
          <w14:ligatures w14:val="none"/>
        </w:rPr>
      </w:pPr>
      <w:r>
        <w:rPr>
          <w:rFonts w:ascii="Cambria" w:hAnsi="Cambria" w:cs="Cambria"/>
          <w:lang w:val="ru-RU"/>
          <w14:ligatures w14:val="none"/>
        </w:rPr>
        <w:t xml:space="preserve">Для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получения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подробной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информации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можете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обратиться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авторизованный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сервисный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центр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по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обслуживанию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кондиционеров</w:t>
      </w:r>
      <w:r>
        <w:rPr>
          <w:lang w:val="ru-RU"/>
          <w14:ligatures w14:val="none"/>
        </w:rPr>
        <w:t xml:space="preserve">.</w:t>
      </w:r>
      <w:r>
        <w:rPr>
          <w:lang w:val="ru-RU"/>
          <w14:ligatures w14:val="none"/>
        </w:rPr>
      </w:r>
    </w:p>
    <w:p>
      <w:pPr>
        <w:spacing w:line="165" w:lineRule="auto"/>
        <w:widowControl w:val="off"/>
        <w:rPr>
          <w:b/>
          <w:bCs/>
          <w:i/>
          <w:iCs/>
          <w:lang w:val="ru-RU"/>
          <w14:ligatures w14:val="none"/>
        </w:rPr>
      </w:pPr>
      <w:r>
        <w:rPr>
          <w14:ligatures w14:val="none"/>
        </w:rPr>
        <w:t xml:space="preserve"> 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Шлюз</w:t>
      </w:r>
      <w:r>
        <w:rPr>
          <w:b/>
          <w:bCs/>
          <w:i/>
          <w:iCs/>
          <w:lang w:val="ru-RU"/>
          <w14:ligatures w14:val="none"/>
        </w:rPr>
        <w:t xml:space="preserve"> </w:t>
      </w:r>
      <w:r>
        <w:rPr>
          <w:rFonts w:ascii="Ebrima" w:hAnsi="Ebrima" w:cs="Ebrima"/>
          <w:b/>
          <w:bCs/>
          <w:i/>
          <w:iCs/>
          <w:lang w:val="ru-RU"/>
          <w14:ligatures w14:val="none"/>
        </w:rPr>
        <w:t xml:space="preserve">—</w:t>
      </w:r>
      <w:r>
        <w:rPr>
          <w:b/>
          <w:bCs/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несколько</w:t>
      </w:r>
      <w:r>
        <w:rPr>
          <w:b/>
          <w:bCs/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внутренни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х</w:t>
      </w:r>
      <w:r>
        <w:rPr>
          <w:b/>
          <w:bCs/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блок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ов</w:t>
      </w:r>
      <w:r>
        <w:rPr>
          <w:b/>
          <w:bCs/>
          <w:i/>
          <w:iCs/>
          <w:lang w:val="ru-RU"/>
          <w14:ligatures w14:val="none"/>
        </w:rPr>
        <w:t xml:space="preserve"> + 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пульт</w:t>
      </w:r>
      <w:r>
        <w:rPr>
          <w:b/>
          <w:bCs/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дистанционного</w:t>
      </w:r>
      <w:r>
        <w:rPr>
          <w:b/>
          <w:bCs/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управления</w:t>
      </w:r>
      <w:r>
        <w:rPr>
          <w:b/>
          <w:bCs/>
          <w:i/>
          <w:iCs/>
          <w:lang w:val="ru-RU"/>
          <w14:ligatures w14:val="none"/>
        </w:rPr>
        <w:t xml:space="preserve">:</w:t>
      </w:r>
      <w:r>
        <w:rPr>
          <w:b/>
          <w:bCs/>
          <w:i/>
          <w:iCs/>
          <w:lang w:val="ru-RU"/>
          <w14:ligatures w14:val="none"/>
        </w:rPr>
      </w:r>
    </w:p>
    <w:p>
      <w:pPr>
        <w:widowControl w:val="off"/>
        <w:rPr>
          <w14:ligatures w14:val="none"/>
        </w:rPr>
      </w:pPr>
      <w:r>
        <w:rPr>
          <w14:ligatures w14:val="none"/>
        </w:rPr>
        <w:t xml:space="preserve"> </w:t>
      </w:r>
      <w:r>
        <w:rPr>
          <w14:ligatures w14:val="none"/>
        </w:rPr>
      </w:r>
    </w:p>
    <w:p>
      <w:pPr>
        <w:jc w:val="both"/>
        <w:spacing w:line="480" w:lineRule="auto"/>
        <w:widowControl w:val="off"/>
        <w:rPr>
          <w:lang w:val="ru-RU"/>
          <w14:ligatures w14:val="none"/>
        </w:rPr>
      </w:pPr>
      <w:r>
        <w:rPr>
          <w:rFonts w:ascii="Cambria" w:hAnsi="Cambria" w:cs="Cambria"/>
          <w:lang w:val="ru-RU"/>
          <w14:ligatures w14:val="none"/>
        </w:rPr>
        <w:t xml:space="preserve">На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рис</w:t>
      </w:r>
      <w:r>
        <w:rPr>
          <w:lang w:val="ru-RU"/>
          <w14:ligatures w14:val="none"/>
        </w:rPr>
        <w:t xml:space="preserve">. 4 </w:t>
      </w:r>
      <w:r>
        <w:rPr>
          <w:rFonts w:ascii="Cambria" w:hAnsi="Cambria" w:cs="Cambria"/>
          <w:lang w:val="ru-RU"/>
          <w14:ligatures w14:val="none"/>
        </w:rPr>
        <w:t xml:space="preserve">показана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схема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подключения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между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шлюзом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Demirdokum VRF AC-KNX, </w:t>
      </w:r>
      <w:r>
        <w:rPr>
          <w:rFonts w:ascii="Cambria" w:hAnsi="Cambria" w:cs="Cambria"/>
          <w:lang w:val="ru-RU"/>
          <w14:ligatures w14:val="none"/>
        </w:rPr>
        <w:t xml:space="preserve">пультом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дистанционного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управления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кондиционером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несколькими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внутренними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блоками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кондиционера</w:t>
      </w:r>
      <w:r>
        <w:rPr>
          <w:lang w:val="ru-RU"/>
          <w14:ligatures w14:val="none"/>
        </w:rPr>
        <w:t xml:space="preserve">. </w:t>
      </w:r>
      <w:r>
        <w:rPr>
          <w:rFonts w:ascii="Cambria" w:hAnsi="Cambria" w:cs="Cambria"/>
          <w:lang w:val="ru-RU"/>
          <w14:ligatures w14:val="none"/>
        </w:rPr>
        <w:t xml:space="preserve">Если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пульту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дистанционного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управления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кондиционера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необходимо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подключить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более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двух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внутренних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блоков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 xml:space="preserve">необходимо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позаботиться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том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 xml:space="preserve">чтобы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соединение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было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таким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 xml:space="preserve">как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показано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на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рисунке</w:t>
      </w:r>
      <w:r>
        <w:rPr>
          <w:lang w:val="ru-RU"/>
          <w14:ligatures w14:val="none"/>
        </w:rPr>
        <w:t xml:space="preserve"> 4. </w:t>
      </w:r>
      <w:r>
        <w:rPr>
          <w:rFonts w:ascii="Cambria" w:hAnsi="Cambria" w:cs="Cambria"/>
          <w:lang w:val="ru-RU"/>
          <w14:ligatures w14:val="none"/>
        </w:rPr>
        <w:t xml:space="preserve">Некоторые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модели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внутренних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блоков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не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поддерживают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управление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несколькими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внутренними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блоками</w:t>
      </w:r>
      <w:r>
        <w:rPr>
          <w:lang w:val="ru-RU"/>
          <w14:ligatures w14:val="none"/>
        </w:rPr>
        <w:t xml:space="preserve">.</w:t>
      </w:r>
      <w:r>
        <w:rPr>
          <w:lang w:val="ru-RU"/>
          <w14:ligatures w14:val="none"/>
        </w:rPr>
      </w:r>
    </w:p>
    <w:p>
      <w:pPr>
        <w:jc w:val="both"/>
        <w:spacing w:line="480" w:lineRule="auto"/>
        <w:widowControl w:val="off"/>
        <w:rPr>
          <w:lang w:val="ru-RU"/>
          <w14:ligatures w14:val="none"/>
        </w:rPr>
      </w:pPr>
      <w:r>
        <w:rPr>
          <w:rFonts w:ascii="Cambria" w:hAnsi="Cambria" w:cs="Cambria"/>
          <w:lang w:val="ru-RU"/>
          <w14:ligatures w14:val="none"/>
        </w:rPr>
        <w:t xml:space="preserve">Для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получения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подробной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информации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можете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обратиться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авторизованный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сервисный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центр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по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обслуживанию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кондиционеров</w:t>
      </w:r>
      <w:r>
        <w:rPr>
          <w:lang w:val="ru-RU"/>
          <w14:ligatures w14:val="none"/>
        </w:rPr>
        <w:t xml:space="preserve">.</w:t>
      </w:r>
      <w:r>
        <w:rPr>
          <w:lang w:val="ru-RU"/>
          <w14:ligatures w14:val="none"/>
        </w:rPr>
      </w:r>
    </w:p>
    <w:p>
      <w:pPr>
        <w:widowControl w:val="off"/>
        <w:rPr>
          <w14:ligatures w14:val="none"/>
        </w:rPr>
      </w:pPr>
      <w:r>
        <w:rPr>
          <w14:ligatures w14:val="none"/>
        </w:rPr>
        <w:t xml:space="preserve"> </w:t>
      </w:r>
      <w:r>
        <w:rPr>
          <w14:ligatures w14:val="none"/>
        </w:rPr>
      </w:r>
    </w:p>
    <w:p>
      <w:pPr>
        <w:widowControl w:val="off"/>
        <w:rPr>
          <w14:ligatures w14:val="none"/>
        </w:rPr>
      </w:pPr>
      <w:r>
        <w:rPr>
          <w14:ligatures w14:val="none"/>
        </w:rPr>
      </w:r>
      <w:r>
        <w:rPr>
          <w14:ligatures w14:val="none"/>
        </w:rPr>
      </w:r>
    </w:p>
    <w:p>
      <w:pPr>
        <w:pStyle w:val="654"/>
        <w:jc w:val="center"/>
        <w:widowControl w:val="off"/>
        <w:rPr>
          <w:rFonts w:ascii="Times New Roman" w:hAnsi="Times New Roman" w:cs="Times New Roman"/>
          <w:color w:val="auto"/>
          <w:sz w:val="24"/>
          <w:szCs w:val="24"/>
          <w14:ligatures w14:val="none"/>
        </w:rPr>
      </w:pPr>
      <w:r>
        <w:rPr>
          <w:rFonts w:ascii="Cambria" w:hAnsi="Cambria" w:cs="Cambria"/>
          <w:lang w:val="ru-RU"/>
          <w14:ligatures w14:val="none"/>
        </w:rPr>
        <w:t xml:space="preserve">КОДЫ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ОШИБОК</w:t>
      </w:r>
      <w:r>
        <w:rPr>
          <w:rFonts w:ascii="Times New Roman" w:hAnsi="Times New Roman" w:cs="Times New Roman"/>
          <w:color w:val="auto"/>
          <w:sz w:val="24"/>
          <w:szCs w:val="24"/>
          <w14:ligatures w14:val="none"/>
        </w:rPr>
      </w:r>
    </w:p>
    <w:tbl>
      <w:tblPr>
        <w:tblpPr w:horzAnchor="text" w:tblpXSpec="left" w:vertAnchor="text" w:tblpY="1" w:leftFromText="141" w:topFromText="0" w:rightFromText="141" w:bottomFromText="0"/>
        <w:tblW w:w="792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7"/>
        <w:gridCol w:w="1919"/>
        <w:gridCol w:w="4452"/>
      </w:tblGrid>
      <w:tr>
        <w:trPr>
          <w:trHeight w:val="44"/>
        </w:trPr>
        <w:tc>
          <w:tcPr>
            <w:shd w:val="clear" w:color="auto" w:fill="a6a6a6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b/>
                <w:bCs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Код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ошибки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b/>
                <w:bCs/>
                <w:sz w:val="18"/>
                <w:szCs w:val="18"/>
                <w14:ligatures w14:val="none"/>
              </w:rPr>
              <w:t xml:space="preserve">KNX</w:t>
            </w:r>
            <w:r>
              <w:rPr>
                <w:b/>
                <w:bCs/>
                <w:sz w:val="18"/>
                <w:szCs w:val="18"/>
                <w:lang w:val="en-US"/>
                <w14:ligatures w14:val="none"/>
              </w:rPr>
            </w:r>
          </w:p>
        </w:tc>
        <w:tc>
          <w:tcPr>
            <w:shd w:val="clear" w:color="auto" w:fill="a6a6a6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b/>
                <w:bCs/>
                <w:sz w:val="18"/>
                <w:szCs w:val="18"/>
                <w:lang w:val="ru-RU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Ошибка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в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пульте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дистанционного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управления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</w:r>
          </w:p>
        </w:tc>
        <w:tc>
          <w:tcPr>
            <w:shd w:val="clear" w:color="auto" w:fill="a6a6a6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452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Описание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ошибки</w:t>
            </w:r>
            <w:r>
              <w:rPr>
                <w:b/>
                <w:bCs/>
                <w:sz w:val="18"/>
                <w:szCs w:val="18"/>
                <w:lang w:val="en-US"/>
                <w14:ligatures w14:val="none"/>
              </w:rPr>
            </w:r>
          </w:p>
        </w:tc>
      </w:tr>
      <w:tr>
        <w:trPr>
          <w:trHeight w:val="67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0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0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452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Нет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ошибки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229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E0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452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наружного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блока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107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2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E1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452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от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высокого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давления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127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3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E2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452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от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низкой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температуры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разряда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288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4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E3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452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от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низкого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давления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153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5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E4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452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компрессора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от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превышения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температуры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нагнетания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189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6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F0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452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Плохая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производительность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внешней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материнской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платы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111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7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F1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452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высокого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давления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131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8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F3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452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низкого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давления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107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9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F5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452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температуры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нагнетания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компрессора</w:t>
            </w:r>
            <w:r>
              <w:rPr>
                <w:lang w:val="ru-RU"/>
                <w14:ligatures w14:val="none"/>
              </w:rPr>
              <w:t xml:space="preserve"> 1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127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10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F6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452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температуры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нагнетания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компрессора</w:t>
            </w:r>
            <w:r>
              <w:rPr>
                <w:lang w:val="ru-RU"/>
                <w14:ligatures w14:val="none"/>
              </w:rPr>
              <w:t xml:space="preserve"> 2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147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11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F7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452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температуры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нагнетания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компрессора</w:t>
            </w:r>
            <w:r>
              <w:rPr>
                <w:lang w:val="ru-RU"/>
                <w14:ligatures w14:val="none"/>
              </w:rPr>
              <w:t xml:space="preserve"> 3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180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12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F8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452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температуры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нагнетания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компрессора</w:t>
            </w:r>
            <w:r>
              <w:rPr>
                <w:lang w:val="ru-RU"/>
                <w14:ligatures w14:val="none"/>
              </w:rPr>
              <w:t xml:space="preserve"> 4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343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13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F9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452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температуры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нагнетания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компрессора</w:t>
            </w:r>
            <w:r>
              <w:rPr>
                <w:lang w:val="ru-RU"/>
                <w14:ligatures w14:val="none"/>
              </w:rPr>
              <w:t xml:space="preserve"> 5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279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14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FA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452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температуры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нагнетания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компрессора</w:t>
            </w:r>
            <w:r>
              <w:rPr>
                <w:lang w:val="ru-RU"/>
                <w14:ligatures w14:val="none"/>
              </w:rPr>
              <w:t xml:space="preserve"> 6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157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15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Fb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452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верхней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температуры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компрессора</w:t>
            </w:r>
            <w:r>
              <w:rPr>
                <w:lang w:val="ru-RU"/>
                <w14:ligatures w14:val="none"/>
              </w:rPr>
              <w:t xml:space="preserve"> 2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304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16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FC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452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тока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компрессора</w:t>
            </w:r>
            <w:r>
              <w:rPr>
                <w:lang w:val="ru-RU"/>
                <w14:ligatures w14:val="none"/>
              </w:rPr>
              <w:t xml:space="preserve"> 2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297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17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Fd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452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Режим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температуры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выпускной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трубы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теплообменника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219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18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FE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452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тока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компрессора</w:t>
            </w:r>
            <w:r>
              <w:rPr>
                <w:lang w:val="ru-RU"/>
                <w14:ligatures w14:val="none"/>
              </w:rPr>
              <w:t xml:space="preserve"> 4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239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19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FF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452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тока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компрессора</w:t>
            </w:r>
            <w:r>
              <w:rPr>
                <w:lang w:val="ru-RU"/>
                <w14:ligatures w14:val="none"/>
              </w:rPr>
              <w:t xml:space="preserve"> 5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439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20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FH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452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тока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компрессора</w:t>
            </w:r>
            <w:r>
              <w:rPr>
                <w:lang w:val="ru-RU"/>
                <w14:ligatures w14:val="none"/>
              </w:rPr>
              <w:t xml:space="preserve"> 1</w:t>
            </w:r>
            <w:r>
              <w:rPr>
                <w:lang w:val="en-US"/>
                <w14:ligatures w14:val="none"/>
              </w:rPr>
            </w:r>
          </w:p>
        </w:tc>
      </w:tr>
    </w:tbl>
    <w:tbl>
      <w:tblPr>
        <w:tblW w:w="77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5"/>
        <w:gridCol w:w="1871"/>
        <w:gridCol w:w="4274"/>
      </w:tblGrid>
      <w:tr>
        <w:trPr>
          <w:trHeight w:val="469"/>
        </w:trPr>
        <w:tc>
          <w:tcPr>
            <w:shd w:val="clear" w:color="auto" w:fill="a6a6a6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b/>
                <w:bCs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14:ligatures w14:val="none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36576" distB="36576" distL="36576" distR="36576" simplePos="0" relativeHeight="251659264" behindDoc="0" locked="0" layoutInCell="1" allowOverlap="1">
                      <wp:simplePos x="0" y="0"/>
                      <wp:positionH relativeFrom="column">
                        <wp:posOffset>5486400</wp:posOffset>
                      </wp:positionH>
                      <wp:positionV relativeFrom="paragraph">
                        <wp:posOffset>712470</wp:posOffset>
                      </wp:positionV>
                      <wp:extent cx="4895850" cy="6228080"/>
                      <wp:effectExtent l="0" t="0" r="0" b="3175"/>
                      <wp:wrapNone/>
                      <wp:docPr id="1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>
                              <a:spLocks noChangeArrowheads="1" noChangeShapeType="1"/>
                            </wps:cNvSpPr>
                            <wps:spPr bwMode="auto">
                              <a:xfrm>
                                <a:off x="0" y="0"/>
                                <a:ext cx="4895850" cy="62280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0" o:spid="_x0000_s0" o:spt="1" type="#_x0000_t1" style="position:absolute;z-index:251659264;o:allowoverlap:true;o:allowincell:true;mso-position-horizontal-relative:text;margin-left:432.00pt;mso-position-horizontal:absolute;mso-position-vertical-relative:text;margin-top:56.10pt;mso-position-vertical:absolute;width:385.50pt;height:490.40pt;mso-wrap-distance-left:2.88pt;mso-wrap-distance-top:2.88pt;mso-wrap-distance-right:2.88pt;mso-wrap-distance-bottom:2.88pt;visibility:visible;" filled="f" stroked="f"/>
                  </w:pict>
                </mc:Fallback>
              </mc:AlternateConten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Код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ошибки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b/>
                <w:bCs/>
                <w:sz w:val="18"/>
                <w:szCs w:val="18"/>
                <w14:ligatures w14:val="none"/>
              </w:rPr>
              <w:t xml:space="preserve">KNX</w:t>
            </w:r>
            <w:r>
              <w:rPr>
                <w:b/>
                <w:bCs/>
                <w:sz w:val="18"/>
                <w:szCs w:val="18"/>
                <w:lang w:val="en-US"/>
                <w14:ligatures w14:val="none"/>
              </w:rPr>
            </w:r>
          </w:p>
        </w:tc>
        <w:tc>
          <w:tcPr>
            <w:shd w:val="clear" w:color="auto" w:fill="a6a6a6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b/>
                <w:bCs/>
                <w:sz w:val="18"/>
                <w:szCs w:val="18"/>
                <w:lang w:val="ru-RU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Ошибка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в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пульте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дистанционного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управления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</w:r>
          </w:p>
        </w:tc>
        <w:tc>
          <w:tcPr>
            <w:shd w:val="clear" w:color="auto" w:fill="a6a6a6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Описание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ошибки</w:t>
            </w:r>
            <w:r>
              <w:rPr>
                <w:b/>
                <w:bCs/>
                <w:sz w:val="18"/>
                <w:szCs w:val="18"/>
                <w:lang w:val="en-US"/>
                <w14:ligatures w14:val="none"/>
              </w:rPr>
            </w:r>
          </w:p>
        </w:tc>
      </w:tr>
      <w:tr>
        <w:trPr>
          <w:trHeight w:val="209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21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FJ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тока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компрессора</w:t>
            </w:r>
            <w:r>
              <w:rPr>
                <w:lang w:val="ru-RU"/>
                <w14:ligatures w14:val="none"/>
              </w:rPr>
              <w:t xml:space="preserve"> 6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229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22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FL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тока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компрессора</w:t>
            </w:r>
            <w:r>
              <w:rPr>
                <w:lang w:val="ru-RU"/>
                <w14:ligatures w14:val="none"/>
              </w:rPr>
              <w:t xml:space="preserve"> 3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107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23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Fn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температуры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впускной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трубы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теплообменника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157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24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FP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Неисправность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двигателя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постоянного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тока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177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25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FU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верхней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температуры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компрессора</w:t>
            </w:r>
            <w:r>
              <w:rPr>
                <w:lang w:val="ru-RU"/>
                <w14:ligatures w14:val="none"/>
              </w:rPr>
              <w:t xml:space="preserve"> 2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69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26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J1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компрессора</w:t>
            </w:r>
            <w:r>
              <w:rPr>
                <w:lang w:val="ru-RU"/>
                <w14:ligatures w14:val="none"/>
              </w:rPr>
              <w:t xml:space="preserve"> 1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от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перегрузки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току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231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27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J2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компрессора</w:t>
            </w:r>
            <w:r>
              <w:rPr>
                <w:lang w:val="ru-RU"/>
                <w14:ligatures w14:val="none"/>
              </w:rPr>
              <w:t xml:space="preserve"> 2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от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перегрузки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току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109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28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J3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компрессора</w:t>
            </w:r>
            <w:r>
              <w:rPr>
                <w:lang w:val="ru-RU"/>
                <w14:ligatures w14:val="none"/>
              </w:rPr>
              <w:t xml:space="preserve"> 3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от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перегрузки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току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101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29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J4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компрессора</w:t>
            </w:r>
            <w:r>
              <w:rPr>
                <w:lang w:val="ru-RU"/>
                <w14:ligatures w14:val="none"/>
              </w:rPr>
              <w:t xml:space="preserve"> 4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от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перегрузки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току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17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30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J5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компрессора</w:t>
            </w:r>
            <w:r>
              <w:rPr>
                <w:lang w:val="ru-RU"/>
                <w14:ligatures w14:val="none"/>
              </w:rPr>
              <w:t xml:space="preserve"> 5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от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перегрузки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току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155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31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J6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компрессора</w:t>
            </w:r>
            <w:r>
              <w:rPr>
                <w:lang w:val="ru-RU"/>
                <w14:ligatures w14:val="none"/>
              </w:rPr>
              <w:t xml:space="preserve"> 6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от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перегрузки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току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175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32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J7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от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прорыва</w:t>
            </w:r>
            <w:r>
              <w:rPr>
                <w:lang w:val="ru-RU"/>
                <w14:ligatures w14:val="none"/>
              </w:rPr>
              <w:t xml:space="preserve"> 4-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ходового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клапана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53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33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J8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от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превышения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давления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системе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73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34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J9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от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понижения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давления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системе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93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35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JA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от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аномального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давления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113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36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JC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переключателя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потока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воды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133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37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JE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Трубка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возврата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масла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заблокирована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153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38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JF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Трубка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возврата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масла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течет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173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39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JL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низкого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высокого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давления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51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40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b1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наружной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температуры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439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41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b2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температуры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размораживания</w:t>
            </w:r>
            <w:r>
              <w:rPr>
                <w:lang w:val="ru-RU"/>
                <w14:ligatures w14:val="none"/>
              </w:rPr>
              <w:t xml:space="preserve"> 1</w:t>
            </w:r>
            <w:r>
              <w:rPr>
                <w:lang w:val="en-US"/>
                <w14:ligatures w14:val="none"/>
              </w:rPr>
            </w:r>
          </w:p>
        </w:tc>
      </w:tr>
    </w:tbl>
    <w:p>
      <w:pPr>
        <w:jc w:val="both"/>
        <w:widowControl w:val="off"/>
        <w:rPr>
          <w:b/>
          <w:bCs/>
          <w:i/>
          <w:iCs/>
          <w:lang w:val="en-US"/>
          <w14:ligatures w14:val="none"/>
        </w:rPr>
      </w:pPr>
      <w:r>
        <w:rPr>
          <w:b/>
          <w:bCs/>
          <w:i/>
          <w:iCs/>
          <w:lang w:val="en-US"/>
          <w14:ligatures w14:val="none"/>
        </w:rPr>
      </w:r>
      <w:r>
        <w:rPr>
          <w:b/>
          <w:bCs/>
          <w:i/>
          <w:iCs/>
          <w:lang w:val="en-US"/>
          <w14:ligatures w14:val="none"/>
        </w:rPr>
      </w:r>
    </w:p>
    <w:p>
      <w:pPr>
        <w:jc w:val="both"/>
        <w:widowControl w:val="off"/>
        <w:rPr>
          <w:b/>
          <w:bCs/>
          <w:i/>
          <w:iCs/>
          <w:lang w:val="en-US"/>
          <w14:ligatures w14:val="none"/>
        </w:rPr>
      </w:pPr>
      <w:r>
        <w:rPr>
          <w:b/>
          <w:bCs/>
          <w:i/>
          <w:iCs/>
          <w:lang w:val="en-US"/>
          <w14:ligatures w14:val="none"/>
        </w:rPr>
        <w:br w:type="textWrapping" w:clear="all"/>
      </w:r>
      <w:r>
        <w:rPr>
          <w:b/>
          <w:bCs/>
          <w:i/>
          <w:iCs/>
          <w:lang w:val="en-US"/>
          <w14:ligatures w14:val="none"/>
        </w:rPr>
      </w:r>
    </w:p>
    <w:p>
      <w:pPr>
        <w:widowControl w:val="off"/>
        <w:rPr>
          <w14:ligatures w14:val="none"/>
        </w:rPr>
      </w:pPr>
      <w:r>
        <w:rPr>
          <w14:ligatures w14:val="none"/>
        </w:rPr>
        <w:t xml:space="preserve"> </w:t>
      </w:r>
      <w:r>
        <w:rPr>
          <w14:ligatures w14:val="none"/>
        </w:rPr>
      </w:r>
    </w:p>
    <w:tbl>
      <w:tblPr>
        <w:tblpPr w:horzAnchor="text" w:tblpXSpec="left" w:vertAnchor="text" w:tblpY="1" w:leftFromText="141" w:topFromText="0" w:rightFromText="141" w:bottomFromText="0"/>
        <w:tblW w:w="771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7"/>
        <w:gridCol w:w="1919"/>
        <w:gridCol w:w="4235"/>
      </w:tblGrid>
      <w:tr>
        <w:trPr>
          <w:trHeight w:val="206"/>
        </w:trPr>
        <w:tc>
          <w:tcPr>
            <w:shd w:val="clear" w:color="auto" w:fill="a6a6a6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b/>
                <w:bCs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Код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ошибки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b/>
                <w:bCs/>
                <w:sz w:val="18"/>
                <w:szCs w:val="18"/>
                <w14:ligatures w14:val="none"/>
              </w:rPr>
              <w:t xml:space="preserve">KNX</w:t>
            </w:r>
            <w:r>
              <w:rPr>
                <w:b/>
                <w:bCs/>
                <w:sz w:val="18"/>
                <w:szCs w:val="18"/>
                <w:lang w:val="en-US"/>
                <w14:ligatures w14:val="none"/>
              </w:rPr>
            </w:r>
          </w:p>
        </w:tc>
        <w:tc>
          <w:tcPr>
            <w:shd w:val="clear" w:color="auto" w:fill="a6a6a6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b/>
                <w:bCs/>
                <w:sz w:val="18"/>
                <w:szCs w:val="18"/>
                <w:lang w:val="ru-RU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Ошибка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в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пульте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дистанционного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управления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</w:r>
          </w:p>
        </w:tc>
        <w:tc>
          <w:tcPr>
            <w:shd w:val="clear" w:color="auto" w:fill="a6a6a6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35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Описание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ошибки</w:t>
            </w:r>
            <w:r>
              <w:rPr>
                <w:b/>
                <w:bCs/>
                <w:sz w:val="18"/>
                <w:szCs w:val="18"/>
                <w:lang w:val="en-US"/>
                <w14:ligatures w14:val="none"/>
              </w:rPr>
            </w:r>
          </w:p>
        </w:tc>
      </w:tr>
      <w:tr>
        <w:trPr>
          <w:trHeight w:val="77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42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b3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35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датчика</w:t>
            </w:r>
            <w:r>
              <w:rPr>
                <w:lang w:val="ru-RU"/>
                <w14:ligatures w14:val="none"/>
              </w:rPr>
              <w:t xml:space="preserve"> 2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температуры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размораживания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97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43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b4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35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температуры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выходящей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жидкости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охладителя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161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44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b5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35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температуры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выхода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газа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из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охладителя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339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45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b6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35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температуры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на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входе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газожидкостного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сепаратора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120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46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b7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35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температуры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на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выходе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газожидкостного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сепаратора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169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47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b8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35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датчика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наружной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влажности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</w:tr>
      <w:tr>
        <w:trPr>
          <w:trHeight w:val="61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48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b9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35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датчика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температуры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выхода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газа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из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теплообменника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17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49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bA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35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датчика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температуры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возврата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масла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17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50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bC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35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Защита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от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отсоединения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верхнего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датчика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температуры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компрессора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1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17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51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bE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35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датчика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температуры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входной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трубки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конденсатора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157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52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bF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35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Неисправность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температуры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выходной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трубки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конденсатора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65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53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bH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35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Сбой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системных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часов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17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54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bJ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35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Датчики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высокого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низкого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давления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подключены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инверсно</w:t>
            </w:r>
            <w:r>
              <w:rPr>
                <w:lang w:val="ru-RU"/>
                <w14:ligatures w14:val="none"/>
              </w:rPr>
              <w:t xml:space="preserve">.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17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55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bL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35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от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отсоединения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верхнего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температуры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компрессора</w:t>
            </w:r>
            <w:r>
              <w:rPr>
                <w:lang w:val="ru-RU"/>
                <w14:ligatures w14:val="none"/>
              </w:rPr>
              <w:t xml:space="preserve"> 2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17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56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P0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35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платы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привода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компрессора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35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57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P1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35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Неисправность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платы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привода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компрессора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197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58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P2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35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источника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питания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платы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привода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компрессора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105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59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P3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35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модуля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платы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привода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компрессора</w:t>
            </w:r>
            <w:r>
              <w:rPr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Сброс</w:t>
            </w:r>
            <w:r>
              <w:rPr>
                <w:lang w:val="ru-RU"/>
                <w14:ligatures w14:val="none"/>
              </w:rPr>
              <w:t xml:space="preserve">.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408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60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H0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35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платы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привода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вентилятора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408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61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H1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35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Неисправность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платы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привода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вентилятора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416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62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H2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35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блока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питания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платы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привода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вентилятора</w:t>
            </w:r>
            <w:r>
              <w:rPr>
                <w:lang w:val="ru-RU"/>
                <w14:ligatures w14:val="none"/>
              </w:rPr>
            </w:r>
          </w:p>
        </w:tc>
      </w:tr>
    </w:tbl>
    <w:tbl>
      <w:tblPr>
        <w:tblW w:w="77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5"/>
        <w:gridCol w:w="1871"/>
        <w:gridCol w:w="4274"/>
      </w:tblGrid>
      <w:tr>
        <w:trPr>
          <w:trHeight w:val="493"/>
        </w:trPr>
        <w:tc>
          <w:tcPr>
            <w:shd w:val="clear" w:color="auto" w:fill="a6a6a6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b/>
                <w:bCs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14:ligatures w14:val="none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36576" distB="36576" distL="36576" distR="36576" simplePos="0" relativeHeight="251661312" behindDoc="0" locked="0" layoutInCell="1" allowOverlap="1">
                      <wp:simplePos x="0" y="0"/>
                      <wp:positionH relativeFrom="column">
                        <wp:posOffset>5486400</wp:posOffset>
                      </wp:positionH>
                      <wp:positionV relativeFrom="paragraph">
                        <wp:posOffset>702310</wp:posOffset>
                      </wp:positionV>
                      <wp:extent cx="4895850" cy="6182360"/>
                      <wp:effectExtent l="0" t="0" r="0" b="1905"/>
                      <wp:wrapNone/>
                      <wp:docPr id="2" name="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>
                              <a:spLocks noChangeArrowheads="1" noChangeShapeType="1"/>
                            </wps:cNvSpPr>
                            <wps:spPr bwMode="auto">
                              <a:xfrm>
                                <a:off x="0" y="0"/>
                                <a:ext cx="4895850" cy="61823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" o:spid="_x0000_s1" o:spt="1" type="#_x0000_t1" style="position:absolute;z-index:251661312;o:allowoverlap:true;o:allowincell:true;mso-position-horizontal-relative:text;margin-left:432.00pt;mso-position-horizontal:absolute;mso-position-vertical-relative:text;margin-top:55.30pt;mso-position-vertical:absolute;width:385.50pt;height:486.80pt;mso-wrap-distance-left:2.88pt;mso-wrap-distance-top:2.88pt;mso-wrap-distance-right:2.88pt;mso-wrap-distance-bottom:2.88pt;visibility:visible;" filled="f" stroked="f"/>
                  </w:pict>
                </mc:Fallback>
              </mc:AlternateConten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Код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ошибки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b/>
                <w:bCs/>
                <w:sz w:val="18"/>
                <w:szCs w:val="18"/>
                <w14:ligatures w14:val="none"/>
              </w:rPr>
              <w:t xml:space="preserve">KNX</w:t>
            </w:r>
            <w:r>
              <w:rPr>
                <w:b/>
                <w:bCs/>
                <w:sz w:val="18"/>
                <w:szCs w:val="18"/>
                <w:lang w:val="en-US"/>
                <w14:ligatures w14:val="none"/>
              </w:rPr>
            </w:r>
          </w:p>
        </w:tc>
        <w:tc>
          <w:tcPr>
            <w:shd w:val="clear" w:color="auto" w:fill="a6a6a6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b/>
                <w:bCs/>
                <w:sz w:val="18"/>
                <w:szCs w:val="18"/>
                <w:lang w:val="ru-RU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Ошибка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в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пульте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дистанционного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управления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</w:r>
          </w:p>
        </w:tc>
        <w:tc>
          <w:tcPr>
            <w:shd w:val="clear" w:color="auto" w:fill="a6a6a6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Описание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ошибки</w:t>
            </w:r>
            <w:r>
              <w:rPr>
                <w:b/>
                <w:bCs/>
                <w:sz w:val="18"/>
                <w:szCs w:val="18"/>
                <w:lang w:val="en-US"/>
                <w14:ligatures w14:val="none"/>
              </w:rPr>
            </w:r>
          </w:p>
        </w:tc>
      </w:tr>
      <w:tr>
        <w:trPr>
          <w:trHeight w:val="219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63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L0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внутреннего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блока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399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64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L1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внутреннего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вентилятора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275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65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L2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электронагревателя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152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66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L3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Полная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воды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173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67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L4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источника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питания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проводного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контроллера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193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68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L5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от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обледенения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71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69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L7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Нет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главного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внутреннего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блока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91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70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L8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от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недостаточности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мощности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253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71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L9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настройки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количества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внутренних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блоков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группового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управления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147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72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LA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несовместимости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внутренних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блоков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451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73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Lb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Несогласованность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внутренних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блоков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с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групповым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управлением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системе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осушения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с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подогревом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403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74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LC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несовместимости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наружного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внутреннего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пространства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183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75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LF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настройки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шунтирующего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клапана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361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76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LH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Предупреждение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низком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качестве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воздуха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114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77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LJ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Неправильная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настройка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функционального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DIP-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переключателя</w:t>
            </w:r>
            <w:r>
              <w:rPr>
                <w:lang w:val="ru-RU"/>
                <w14:ligatures w14:val="none"/>
              </w:rPr>
              <w:t xml:space="preserve">.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399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78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LP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Неисправность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перехода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через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ноль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двигателя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PG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426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79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LU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Несогласованная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ветвь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внутренних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блоков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с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групповым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управлением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системе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рекуперации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тепла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399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80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d1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печатной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платы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внутреннего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блока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71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81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d3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температуры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окружающей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среды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399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82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d4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температуры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впускной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трубы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403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83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d5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Неисправность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температуры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средней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трубки</w:t>
            </w:r>
            <w:r>
              <w:rPr>
                <w:lang w:val="ru-RU"/>
                <w14:ligatures w14:val="none"/>
              </w:rPr>
            </w:r>
          </w:p>
        </w:tc>
      </w:tr>
    </w:tbl>
    <w:p>
      <w:pPr>
        <w:widowControl w:val="off"/>
        <w:rPr>
          <w14:ligatures w14:val="none"/>
        </w:rPr>
      </w:pPr>
      <w:r>
        <w:rPr>
          <w14:ligatures w14:val="none"/>
        </w:rPr>
        <w:br w:type="textWrapping" w:clear="all"/>
      </w:r>
      <w:r>
        <w:rPr>
          <w14:ligatures w14:val="none"/>
        </w:rPr>
      </w:r>
    </w:p>
    <w:tbl>
      <w:tblPr>
        <w:tblpPr w:horzAnchor="text" w:tblpXSpec="left" w:vertAnchor="text" w:tblpY="1" w:leftFromText="141" w:topFromText="0" w:rightFromText="141" w:bottomFromText="0"/>
        <w:tblW w:w="771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7"/>
        <w:gridCol w:w="1919"/>
        <w:gridCol w:w="4235"/>
      </w:tblGrid>
      <w:tr>
        <w:trPr>
          <w:trHeight w:val="348"/>
        </w:trPr>
        <w:tc>
          <w:tcPr>
            <w:shd w:val="clear" w:color="auto" w:fill="a6a6a6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b/>
                <w:bCs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14:ligatures w14:val="none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36576" distB="36576" distL="36576" distR="36576" simplePos="0" relativeHeight="251663360" behindDoc="0" locked="0" layoutInCell="1" allowOverlap="1">
                      <wp:simplePos x="0" y="0"/>
                      <wp:positionH relativeFrom="column">
                        <wp:posOffset>224790</wp:posOffset>
                      </wp:positionH>
                      <wp:positionV relativeFrom="paragraph">
                        <wp:posOffset>702310</wp:posOffset>
                      </wp:positionV>
                      <wp:extent cx="4896485" cy="6245225"/>
                      <wp:effectExtent l="0" t="0" r="3175" b="0"/>
                      <wp:wrapNone/>
                      <wp:docPr id="3" name="Dikdörtg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>
                              <a:spLocks noChangeArrowheads="1" noChangeShapeType="1"/>
                            </wps:cNvSpPr>
                            <wps:spPr bwMode="auto">
                              <a:xfrm>
                                <a:off x="0" y="0"/>
                                <a:ext cx="4896485" cy="6245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" o:spid="_x0000_s2" o:spt="1" type="#_x0000_t1" style="position:absolute;z-index:251663360;o:allowoverlap:true;o:allowincell:true;mso-position-horizontal-relative:text;margin-left:17.70pt;mso-position-horizontal:absolute;mso-position-vertical-relative:text;margin-top:55.30pt;mso-position-vertical:absolute;width:385.55pt;height:491.75pt;mso-wrap-distance-left:2.88pt;mso-wrap-distance-top:2.88pt;mso-wrap-distance-right:2.88pt;mso-wrap-distance-bottom:2.88pt;visibility:visible;" filled="f" stroked="f"/>
                  </w:pict>
                </mc:Fallback>
              </mc:AlternateConten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Код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ошибки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b/>
                <w:bCs/>
                <w:sz w:val="18"/>
                <w:szCs w:val="18"/>
                <w14:ligatures w14:val="none"/>
              </w:rPr>
              <w:t xml:space="preserve">KNX</w:t>
            </w:r>
            <w:r>
              <w:rPr>
                <w:b/>
                <w:bCs/>
                <w:sz w:val="18"/>
                <w:szCs w:val="18"/>
                <w:lang w:val="en-US"/>
                <w14:ligatures w14:val="none"/>
              </w:rPr>
            </w:r>
          </w:p>
        </w:tc>
        <w:tc>
          <w:tcPr>
            <w:shd w:val="clear" w:color="auto" w:fill="a6a6a6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b/>
                <w:bCs/>
                <w:sz w:val="18"/>
                <w:szCs w:val="18"/>
                <w:lang w:val="ru-RU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Ошибка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в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пульте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дистанционного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управления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</w:r>
          </w:p>
        </w:tc>
        <w:tc>
          <w:tcPr>
            <w:shd w:val="clear" w:color="auto" w:fill="a6a6a6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35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Описание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ошибки</w:t>
            </w:r>
            <w:r>
              <w:rPr>
                <w:b/>
                <w:bCs/>
                <w:sz w:val="18"/>
                <w:szCs w:val="18"/>
                <w:lang w:val="en-US"/>
                <w14:ligatures w14:val="none"/>
              </w:rPr>
            </w:r>
          </w:p>
        </w:tc>
      </w:tr>
      <w:tr>
        <w:trPr>
          <w:trHeight w:val="77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84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d6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35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температуры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выпускной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трубы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97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85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d7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35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влажности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118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86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d8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35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Аномальная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температура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воды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293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87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d9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35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перемычки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143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88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dA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35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аппаратного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адреса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внутреннего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блока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163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89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db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35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Специальный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код</w:t>
            </w:r>
            <w:r>
              <w:rPr>
                <w:lang w:val="ru-RU"/>
                <w14:ligatures w14:val="none"/>
              </w:rPr>
              <w:t xml:space="preserve">: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код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отладки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полей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41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90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dC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35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настройки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DIP-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переключателя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мощности</w:t>
            </w:r>
            <w:r>
              <w:rPr>
                <w:lang w:val="ru-RU"/>
                <w14:ligatures w14:val="none"/>
              </w:rPr>
              <w:t xml:space="preserve">.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61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91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dE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35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CO2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внутреннего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блока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209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92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dH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35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печатной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платы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проводного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контроллера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229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93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dL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35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температуры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вытяжного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воздуха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107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94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dn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35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сборки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поворотного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механизма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269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95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y7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35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температуры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притока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свежего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воздуха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161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96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y8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35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внутреннего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воздушного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короба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180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97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y9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35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датчика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наружного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воздушного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короба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201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98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U2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35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Код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мощности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наружного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блока</w:t>
            </w:r>
            <w:r>
              <w:rPr>
                <w:lang w:val="ru-RU"/>
                <w14:ligatures w14:val="none"/>
              </w:rPr>
              <w:t xml:space="preserve">/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настройки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перемычки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209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99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U3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35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последовательности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фаз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источника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питания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399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100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U4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35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Защита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от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недостатка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хладагента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123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101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U5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35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Неправильный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адрес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платы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привода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компрессора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284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102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U6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35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Сигнализация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неисправности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клапана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163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103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U8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35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Неисправность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трубки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внутреннего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блока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183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104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U9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35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Неисправность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трубки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наружного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блока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345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105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UC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35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Главный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внутренний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блок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успешно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настроен</w:t>
            </w:r>
            <w:r>
              <w:rPr>
                <w:lang w:val="ru-RU"/>
                <w14:ligatures w14:val="none"/>
              </w:rPr>
              <w:t xml:space="preserve">.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386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106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UE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35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Заправка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хладагента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неэффективна</w:t>
            </w:r>
            <w:r>
              <w:rPr>
                <w:lang w:val="ru-RU"/>
                <w14:ligatures w14:val="none"/>
              </w:rPr>
              <w:t xml:space="preserve">.</w:t>
            </w:r>
            <w:r>
              <w:rPr>
                <w:lang w:val="en-US"/>
                <w14:ligatures w14:val="none"/>
              </w:rPr>
            </w:r>
          </w:p>
        </w:tc>
      </w:tr>
    </w:tbl>
    <w:tbl>
      <w:tblPr>
        <w:tblW w:w="77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5"/>
        <w:gridCol w:w="1871"/>
        <w:gridCol w:w="4274"/>
      </w:tblGrid>
      <w:tr>
        <w:trPr>
          <w:trHeight w:val="489"/>
        </w:trPr>
        <w:tc>
          <w:tcPr>
            <w:shd w:val="clear" w:color="auto" w:fill="a6a6a6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b/>
                <w:bCs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14:ligatures w14:val="none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36576" distB="36576" distL="36576" distR="36576" simplePos="0" relativeHeight="251665408" behindDoc="0" locked="0" layoutInCell="1" allowOverlap="1">
                      <wp:simplePos x="0" y="0"/>
                      <wp:positionH relativeFrom="column">
                        <wp:posOffset>5486400</wp:posOffset>
                      </wp:positionH>
                      <wp:positionV relativeFrom="paragraph">
                        <wp:posOffset>702310</wp:posOffset>
                      </wp:positionV>
                      <wp:extent cx="4895850" cy="6296660"/>
                      <wp:effectExtent l="0" t="0" r="0" b="1905"/>
                      <wp:wrapNone/>
                      <wp:docPr id="4" name="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>
                              <a:spLocks noChangeArrowheads="1" noChangeShapeType="1"/>
                            </wps:cNvSpPr>
                            <wps:spPr bwMode="auto">
                              <a:xfrm>
                                <a:off x="0" y="0"/>
                                <a:ext cx="4895850" cy="62966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" o:spid="_x0000_s3" o:spt="1" type="#_x0000_t1" style="position:absolute;z-index:251665408;o:allowoverlap:true;o:allowincell:true;mso-position-horizontal-relative:text;margin-left:432.00pt;mso-position-horizontal:absolute;mso-position-vertical-relative:text;margin-top:55.30pt;mso-position-vertical:absolute;width:385.50pt;height:495.80pt;mso-wrap-distance-left:2.88pt;mso-wrap-distance-top:2.88pt;mso-wrap-distance-right:2.88pt;mso-wrap-distance-bottom:2.88pt;visibility:visible;" filled="f" stroked="f"/>
                  </w:pict>
                </mc:Fallback>
              </mc:AlternateConten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Код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ошибки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b/>
                <w:bCs/>
                <w:sz w:val="18"/>
                <w:szCs w:val="18"/>
                <w14:ligatures w14:val="none"/>
              </w:rPr>
              <w:t xml:space="preserve">KNX</w:t>
            </w:r>
            <w:r>
              <w:rPr>
                <w:b/>
                <w:bCs/>
                <w:sz w:val="18"/>
                <w:szCs w:val="18"/>
                <w:lang w:val="en-US"/>
                <w14:ligatures w14:val="none"/>
              </w:rPr>
            </w:r>
          </w:p>
        </w:tc>
        <w:tc>
          <w:tcPr>
            <w:shd w:val="clear" w:color="auto" w:fill="a6a6a6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b/>
                <w:bCs/>
                <w:sz w:val="18"/>
                <w:szCs w:val="18"/>
                <w:lang w:val="ru-RU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Ошибка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в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пульте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дистанционного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управления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</w:r>
          </w:p>
        </w:tc>
        <w:tc>
          <w:tcPr>
            <w:shd w:val="clear" w:color="auto" w:fill="a6a6a6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Описание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ошибки</w:t>
            </w:r>
            <w:r>
              <w:rPr>
                <w:b/>
                <w:bCs/>
                <w:sz w:val="18"/>
                <w:szCs w:val="18"/>
                <w:lang w:val="en-US"/>
                <w14:ligatures w14:val="none"/>
              </w:rPr>
            </w:r>
          </w:p>
        </w:tc>
      </w:tr>
      <w:tr>
        <w:trPr>
          <w:trHeight w:val="219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107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UF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идентификации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внутреннего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блока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обменника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режимов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283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108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UL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Неправильная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настройка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DIP-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переключателя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аварийного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режима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компрессора</w:t>
            </w:r>
            <w:r>
              <w:rPr>
                <w:lang w:val="ru-RU"/>
                <w14:ligatures w14:val="none"/>
              </w:rPr>
              <w:t xml:space="preserve">.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291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109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C0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Нарушена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связь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между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внутренним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наружным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блоками</w:t>
            </w:r>
            <w:r>
              <w:rPr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также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связь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между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внутренним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блоком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проводным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контроллером</w:t>
            </w:r>
            <w:r>
              <w:rPr>
                <w:lang w:val="ru-RU"/>
                <w14:ligatures w14:val="none"/>
              </w:rPr>
              <w:t xml:space="preserve">.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173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110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C2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связи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между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главным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устройством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управления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приводом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инверторного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компрессора</w:t>
            </w:r>
            <w:r>
              <w:rPr>
                <w:lang w:val="ru-RU"/>
                <w14:ligatures w14:val="none"/>
              </w:rPr>
              <w:t xml:space="preserve">.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53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111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C3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связи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между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главным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устройством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управления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инверторным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приводом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двигателя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вентилятора</w:t>
            </w:r>
            <w:r>
              <w:rPr>
                <w:lang w:val="ru-RU"/>
                <w14:ligatures w14:val="none"/>
              </w:rPr>
              <w:t xml:space="preserve">.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103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112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C4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отсутствия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внутреннего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блока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265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113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C5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Сигнализация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конфликте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номеров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проектов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внутреннего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блока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315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114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C6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Сигнализация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неправильного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номера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наружного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блока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136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115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C7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связи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с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обменником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режимов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157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116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Cb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Исток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IP-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адреса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единиц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319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117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Cd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Сбой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связи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между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обменником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режимов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наружным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блоком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227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118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CE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Сбой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связи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между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обменником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режимов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внутренним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блоком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149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119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CF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нескольких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главных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внутренних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блоков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27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120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CH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Номинальная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мощность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высока</w:t>
            </w:r>
            <w:r>
              <w:rPr>
                <w:lang w:val="ru-RU"/>
                <w14:ligatures w14:val="none"/>
              </w:rPr>
              <w:t xml:space="preserve">.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189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121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CJ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Системные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адреса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несовместимы</w:t>
            </w:r>
            <w:r>
              <w:rPr>
                <w:lang w:val="ru-RU"/>
                <w14:ligatures w14:val="none"/>
              </w:rPr>
              <w:t xml:space="preserve">.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67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122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CL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Номинальная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мощность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слишком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мала</w:t>
            </w:r>
            <w:r>
              <w:rPr>
                <w:lang w:val="ru-RU"/>
                <w14:ligatures w14:val="none"/>
              </w:rPr>
              <w:t xml:space="preserve">.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88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123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Cn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внутренней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наружной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сети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обменника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режимов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150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124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CP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нескольких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главных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проводных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контроллеров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312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125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CU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связи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между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внутренним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блоком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удаленным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приемником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413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126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Cy</w:t>
            </w:r>
            <w:r>
              <w:rPr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Ошибка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связи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из</w:t>
            </w:r>
            <w:r>
              <w:rPr>
                <w:lang w:val="ru-RU"/>
                <w14:ligatures w14:val="none"/>
              </w:rPr>
              <w:t xml:space="preserve">-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за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отсутствия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ведущего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устройства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обменнике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режимов</w:t>
            </w:r>
            <w:r>
              <w:rPr>
                <w:lang w:val="ru-RU"/>
                <w14:ligatures w14:val="none"/>
              </w:rPr>
            </w:r>
          </w:p>
        </w:tc>
      </w:tr>
    </w:tbl>
    <w:p>
      <w:pPr>
        <w:widowControl w:val="off"/>
        <w:rPr>
          <w14:ligatures w14:val="none"/>
        </w:rPr>
      </w:pPr>
      <w:r>
        <w:rPr>
          <w14:ligatures w14:val="none"/>
        </w:rPr>
        <w:br w:type="textWrapping" w:clear="all"/>
      </w:r>
      <w:r>
        <w:rPr>
          <w14:ligatures w14:val="none"/>
        </w:rPr>
      </w:r>
    </w:p>
    <w:sectPr>
      <w:footnotePr/>
      <w:endnotePr/>
      <w:type w:val="nextPage"/>
      <w:pgSz w:w="16838" w:h="11906" w:orient="landscape"/>
      <w:pgMar w:top="360" w:right="360" w:bottom="360" w:left="360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Ebrima">
    <w:panose1 w:val="020B0504030602030204"/>
  </w:font>
  <w:font w:name="Symbol">
    <w:panose1 w:val="05010000000000000000"/>
  </w:font>
  <w:font w:name="Cambria">
    <w:panose1 w:val="02040803050406030204"/>
  </w:font>
  <w:font w:name="Times New Roman">
    <w:panose1 w:val="02020603050405020304"/>
  </w:font>
  <w:font w:name="Helvetica World">
    <w:panose1 w:val="020B0604030504040204"/>
  </w:font>
  <w:font w:name="Arial">
    <w:panose1 w:val="020B06040202020202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tr-TR" w:eastAsia="en-US" w:bidi="ar-SA"/>
        <w14:ligatures w14:val="standardContextual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7">
    <w:name w:val="Heading 3"/>
    <w:basedOn w:val="653"/>
    <w:next w:val="653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56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53"/>
    <w:next w:val="65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56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53"/>
    <w:next w:val="653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56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53"/>
    <w:next w:val="65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56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53"/>
    <w:next w:val="653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56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53"/>
    <w:next w:val="65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56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53"/>
    <w:next w:val="65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56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53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53"/>
    <w:next w:val="653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56"/>
    <w:link w:val="34"/>
    <w:uiPriority w:val="10"/>
    <w:rPr>
      <w:sz w:val="48"/>
      <w:szCs w:val="48"/>
    </w:rPr>
  </w:style>
  <w:style w:type="paragraph" w:styleId="36">
    <w:name w:val="Subtitle"/>
    <w:basedOn w:val="653"/>
    <w:next w:val="65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56"/>
    <w:link w:val="36"/>
    <w:uiPriority w:val="11"/>
    <w:rPr>
      <w:sz w:val="24"/>
      <w:szCs w:val="24"/>
    </w:rPr>
  </w:style>
  <w:style w:type="paragraph" w:styleId="38">
    <w:name w:val="Quote"/>
    <w:basedOn w:val="653"/>
    <w:next w:val="65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53"/>
    <w:next w:val="65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6">
    <w:name w:val="Caption"/>
    <w:basedOn w:val="653"/>
    <w:next w:val="65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663"/>
    <w:uiPriority w:val="99"/>
  </w:style>
  <w:style w:type="table" w:styleId="48">
    <w:name w:val="Table Grid"/>
    <w:basedOn w:val="65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5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5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5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8">
    <w:name w:val="List Table 7 Colorful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2">
    <w:name w:val="List Table 7 Colorful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5">
    <w:name w:val="Lined - Accent 2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9">
    <w:name w:val="Lined - Accent 6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2">
    <w:name w:val="Bordered &amp; Lined - Accent 2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6">
    <w:name w:val="Bordered &amp; Lined - Accent 6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53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56"/>
    <w:uiPriority w:val="99"/>
    <w:unhideWhenUsed/>
    <w:rPr>
      <w:vertAlign w:val="superscript"/>
    </w:rPr>
  </w:style>
  <w:style w:type="paragraph" w:styleId="178">
    <w:name w:val="endnote text"/>
    <w:basedOn w:val="653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56"/>
    <w:uiPriority w:val="99"/>
    <w:semiHidden/>
    <w:unhideWhenUsed/>
    <w:rPr>
      <w:vertAlign w:val="superscript"/>
    </w:rPr>
  </w:style>
  <w:style w:type="paragraph" w:styleId="181">
    <w:name w:val="toc 1"/>
    <w:basedOn w:val="653"/>
    <w:next w:val="65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53"/>
    <w:next w:val="65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53"/>
    <w:next w:val="65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53"/>
    <w:next w:val="65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53"/>
    <w:next w:val="65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53"/>
    <w:next w:val="65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53"/>
    <w:next w:val="65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53"/>
    <w:next w:val="65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53"/>
    <w:next w:val="65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53"/>
    <w:next w:val="653"/>
    <w:uiPriority w:val="99"/>
    <w:unhideWhenUsed/>
    <w:pPr>
      <w:spacing w:after="0" w:afterAutospacing="0"/>
    </w:pPr>
  </w:style>
  <w:style w:type="paragraph" w:styleId="653" w:default="1">
    <w:name w:val="Normal"/>
    <w:qFormat/>
    <w:pPr>
      <w:spacing w:after="120" w:line="285" w:lineRule="auto"/>
    </w:pPr>
    <w:rPr>
      <w:rFonts w:ascii="Helvetica World" w:hAnsi="Helvetica World" w:eastAsia="Times New Roman" w:cs="Helvetica World"/>
      <w:color w:val="000000"/>
      <w:sz w:val="16"/>
      <w:szCs w:val="16"/>
      <w:lang w:eastAsia="tr-TR"/>
      <w14:ligatures w14:val="standard"/>
    </w:rPr>
  </w:style>
  <w:style w:type="paragraph" w:styleId="654">
    <w:name w:val="Heading 1"/>
    <w:link w:val="659"/>
    <w:uiPriority w:val="9"/>
    <w:qFormat/>
    <w:pPr>
      <w:spacing w:after="0" w:line="285" w:lineRule="auto"/>
      <w:outlineLvl w:val="0"/>
    </w:pPr>
    <w:rPr>
      <w:rFonts w:ascii="Helvetica World" w:hAnsi="Helvetica World" w:eastAsia="Times New Roman" w:cs="Helvetica World"/>
      <w:b/>
      <w:bCs/>
      <w:color w:val="000000"/>
      <w:lang w:eastAsia="tr-TR"/>
      <w14:ligatures w14:val="standard"/>
    </w:rPr>
  </w:style>
  <w:style w:type="paragraph" w:styleId="655">
    <w:name w:val="Heading 2"/>
    <w:basedOn w:val="653"/>
    <w:next w:val="653"/>
    <w:link w:val="660"/>
    <w:uiPriority w:val="9"/>
    <w:semiHidden/>
    <w:unhideWhenUsed/>
    <w:qFormat/>
    <w:pPr>
      <w:keepLines/>
      <w:keepNext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656" w:default="1">
    <w:name w:val="Default Paragraph Font"/>
    <w:uiPriority w:val="1"/>
    <w:semiHidden/>
    <w:unhideWhenUsed/>
  </w:style>
  <w:style w:type="table" w:styleId="65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58" w:default="1">
    <w:name w:val="No List"/>
    <w:uiPriority w:val="99"/>
    <w:semiHidden/>
    <w:unhideWhenUsed/>
  </w:style>
  <w:style w:type="character" w:styleId="659" w:customStyle="1">
    <w:name w:val="Heading 1 Char"/>
    <w:basedOn w:val="656"/>
    <w:link w:val="654"/>
    <w:uiPriority w:val="9"/>
    <w:rPr>
      <w:rFonts w:ascii="Helvetica World" w:hAnsi="Helvetica World" w:eastAsia="Times New Roman" w:cs="Helvetica World"/>
      <w:b/>
      <w:bCs/>
      <w:color w:val="000000"/>
      <w:lang w:eastAsia="tr-TR"/>
      <w14:ligatures w14:val="standard"/>
    </w:rPr>
  </w:style>
  <w:style w:type="character" w:styleId="660" w:customStyle="1">
    <w:name w:val="Heading 2 Char"/>
    <w:basedOn w:val="656"/>
    <w:link w:val="655"/>
    <w:uiPriority w:val="9"/>
    <w:semiHidden/>
    <w:rPr>
      <w:rFonts w:asciiTheme="majorHAnsi" w:hAnsiTheme="majorHAnsi" w:eastAsiaTheme="majorEastAsia" w:cstheme="majorBidi"/>
      <w:color w:val="2f5496" w:themeColor="accent1" w:themeShade="BF"/>
      <w:sz w:val="26"/>
      <w:szCs w:val="26"/>
      <w:lang w:eastAsia="tr-TR"/>
      <w14:ligatures w14:val="standard"/>
    </w:rPr>
  </w:style>
  <w:style w:type="paragraph" w:styleId="661">
    <w:name w:val="Header"/>
    <w:basedOn w:val="653"/>
    <w:link w:val="662"/>
    <w:uiPriority w:val="99"/>
    <w:unhideWhenUsed/>
    <w:pPr>
      <w:spacing w:after="0" w:line="240" w:lineRule="auto"/>
      <w:tabs>
        <w:tab w:val="center" w:pos="4536" w:leader="none"/>
        <w:tab w:val="right" w:pos="9072" w:leader="none"/>
      </w:tabs>
    </w:pPr>
  </w:style>
  <w:style w:type="character" w:styleId="662" w:customStyle="1">
    <w:name w:val="Header Char"/>
    <w:basedOn w:val="656"/>
    <w:link w:val="661"/>
    <w:uiPriority w:val="99"/>
    <w:rPr>
      <w:rFonts w:ascii="Helvetica World" w:hAnsi="Helvetica World" w:eastAsia="Times New Roman" w:cs="Helvetica World"/>
      <w:color w:val="000000"/>
      <w:sz w:val="16"/>
      <w:szCs w:val="16"/>
      <w:lang w:eastAsia="tr-TR"/>
      <w14:ligatures w14:val="standard"/>
    </w:rPr>
  </w:style>
  <w:style w:type="paragraph" w:styleId="663">
    <w:name w:val="Footer"/>
    <w:basedOn w:val="653"/>
    <w:link w:val="664"/>
    <w:uiPriority w:val="99"/>
    <w:unhideWhenUsed/>
    <w:pPr>
      <w:spacing w:after="0" w:line="240" w:lineRule="auto"/>
      <w:tabs>
        <w:tab w:val="center" w:pos="4536" w:leader="none"/>
        <w:tab w:val="right" w:pos="9072" w:leader="none"/>
      </w:tabs>
    </w:pPr>
  </w:style>
  <w:style w:type="character" w:styleId="664" w:customStyle="1">
    <w:name w:val="Footer Char"/>
    <w:basedOn w:val="656"/>
    <w:link w:val="663"/>
    <w:uiPriority w:val="99"/>
    <w:rPr>
      <w:rFonts w:ascii="Helvetica World" w:hAnsi="Helvetica World" w:eastAsia="Times New Roman" w:cs="Helvetica World"/>
      <w:color w:val="000000"/>
      <w:sz w:val="16"/>
      <w:szCs w:val="16"/>
      <w:lang w:eastAsia="tr-TR"/>
      <w14:ligatures w14:val="standar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zehra betül kılıçaslanoğlu</dc:creator>
  <cp:keywords/>
  <dc:description/>
  <cp:lastModifiedBy>Владислав Пронников</cp:lastModifiedBy>
  <cp:revision>5</cp:revision>
  <dcterms:created xsi:type="dcterms:W3CDTF">2023-11-20T12:04:00Z</dcterms:created>
  <dcterms:modified xsi:type="dcterms:W3CDTF">2024-05-02T02:46:22Z</dcterms:modified>
</cp:coreProperties>
</file>