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F0D85" w14:textId="680AE0BE" w:rsidR="00655982" w:rsidRDefault="00655982" w:rsidP="00655982">
      <w:pPr>
        <w:pStyle w:val="Heading1"/>
        <w:widowControl w:val="0"/>
        <w:jc w:val="center"/>
        <w:rPr>
          <w:sz w:val="24"/>
          <w:szCs w:val="24"/>
          <w:lang w:val="en-US"/>
          <w14:ligatures w14:val="none"/>
        </w:rPr>
      </w:pPr>
      <w:r>
        <w:rPr>
          <w:sz w:val="24"/>
          <w:szCs w:val="24"/>
          <w:lang w:val="en-US"/>
          <w14:ligatures w14:val="none"/>
        </w:rPr>
        <w:t>Viessmann Split AC - KNX Gateway</w:t>
      </w:r>
    </w:p>
    <w:p w14:paraId="43368A72" w14:textId="77777777" w:rsidR="00655982" w:rsidRDefault="00655982" w:rsidP="0065598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646DDEA2" w14:textId="385CF8E5" w:rsidR="00655982" w:rsidRDefault="00655982" w:rsidP="00655982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tbl>
      <w:tblPr>
        <w:tblpPr w:leftFromText="141" w:rightFromText="141" w:vertAnchor="text" w:tblpY="1"/>
        <w:tblOverlap w:val="never"/>
        <w:tblW w:w="5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651"/>
      </w:tblGrid>
      <w:tr w:rsidR="00655982" w14:paraId="0B7B440E" w14:textId="77777777" w:rsidTr="00655982">
        <w:trPr>
          <w:trHeight w:val="36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602E6C2" w14:textId="77777777" w:rsidR="00655982" w:rsidRDefault="00655982" w:rsidP="0065598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продукта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5B8EA0" w14:textId="77777777" w:rsidR="00655982" w:rsidRDefault="00655982" w:rsidP="0065598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ITR830-0015</w:t>
            </w:r>
          </w:p>
        </w:tc>
      </w:tr>
      <w:tr w:rsidR="00655982" w14:paraId="601DBED3" w14:textId="77777777" w:rsidTr="00655982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2EE7BD8" w14:textId="77777777" w:rsidR="00655982" w:rsidRDefault="00655982" w:rsidP="0065598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Источник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питания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211CE21" w14:textId="77777777" w:rsidR="00655982" w:rsidRDefault="00655982" w:rsidP="0065598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Источник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KNX</w:t>
            </w:r>
          </w:p>
        </w:tc>
      </w:tr>
      <w:tr w:rsidR="00655982" w14:paraId="2B484337" w14:textId="77777777" w:rsidTr="00655982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2E81A3" w14:textId="77777777" w:rsidR="00655982" w:rsidRDefault="00655982" w:rsidP="0065598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Потребление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тока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303404" w14:textId="77777777" w:rsidR="00655982" w:rsidRDefault="00655982" w:rsidP="0065598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 mA</w:t>
            </w:r>
          </w:p>
        </w:tc>
      </w:tr>
      <w:tr w:rsidR="00655982" w14:paraId="35B691B9" w14:textId="77777777" w:rsidTr="00655982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E474C95" w14:textId="1467D4AA" w:rsidR="00655982" w:rsidRDefault="00BB274D" w:rsidP="0065598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/>
                <w:b/>
                <w:bCs/>
                <w:lang w:val="ru-RU"/>
                <w14:ligatures w14:val="none"/>
              </w:rPr>
              <w:t>Кнопки управления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0519B10" w14:textId="589B961E" w:rsidR="00655982" w:rsidRDefault="00655982" w:rsidP="0065598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</w:t>
            </w:r>
            <w:proofErr w:type="gramStart"/>
            <w:r>
              <w:rPr>
                <w:lang w:val="en-US"/>
                <w14:ligatures w14:val="none"/>
              </w:rPr>
              <w:t xml:space="preserve">x </w:t>
            </w:r>
            <w:r w:rsidR="0030131D">
              <w:rPr>
                <w:rFonts w:ascii="Cambria" w:hAnsi="Cambria" w:cs="Cambria"/>
                <w:lang w:val="ru-RU"/>
                <w14:ligatures w14:val="none"/>
              </w:rPr>
              <w:t xml:space="preserve"> Кнопка</w:t>
            </w:r>
            <w:proofErr w:type="gramEnd"/>
            <w:r w:rsidR="0030131D">
              <w:rPr>
                <w:lang w:val="ru-RU"/>
                <w14:ligatures w14:val="none"/>
              </w:rPr>
              <w:t xml:space="preserve"> </w:t>
            </w:r>
            <w:r w:rsidR="0030131D">
              <w:rPr>
                <w:rFonts w:ascii="Cambria" w:hAnsi="Cambria" w:cs="Cambria"/>
                <w:lang w:val="ru-RU"/>
                <w14:ligatures w14:val="none"/>
              </w:rPr>
              <w:t xml:space="preserve">программирования </w:t>
            </w:r>
            <w:r w:rsidR="0030131D">
              <w:rPr>
                <w:lang w:val="en-US"/>
                <w14:ligatures w14:val="none"/>
              </w:rPr>
              <w:t xml:space="preserve"> KNX</w:t>
            </w:r>
          </w:p>
        </w:tc>
      </w:tr>
      <w:tr w:rsidR="00655982" w14:paraId="710E552C" w14:textId="77777777" w:rsidTr="00655982">
        <w:trPr>
          <w:trHeight w:val="40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01490A" w14:textId="77777777" w:rsidR="00655982" w:rsidRDefault="00655982" w:rsidP="0065598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Светодиодные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индикаторы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45BCE84" w14:textId="383961B4" w:rsidR="00655982" w:rsidRDefault="00655982" w:rsidP="0065598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</w:t>
            </w:r>
            <w:proofErr w:type="gramStart"/>
            <w:r>
              <w:rPr>
                <w:lang w:val="en-US"/>
                <w14:ligatures w14:val="none"/>
              </w:rPr>
              <w:t xml:space="preserve">x </w:t>
            </w:r>
            <w:r w:rsidR="0030131D">
              <w:rPr>
                <w:rFonts w:ascii="Cambria" w:hAnsi="Cambria"/>
                <w:lang w:val="ru-RU"/>
                <w14:ligatures w14:val="none"/>
              </w:rPr>
              <w:t xml:space="preserve"> Режим</w:t>
            </w:r>
            <w:proofErr w:type="gramEnd"/>
            <w:r w:rsidR="0030131D">
              <w:rPr>
                <w:rFonts w:ascii="Cambria" w:hAnsi="Cambria"/>
                <w:lang w:val="ru-RU"/>
                <w14:ligatures w14:val="none"/>
              </w:rPr>
              <w:t xml:space="preserve"> п</w:t>
            </w:r>
            <w:r w:rsidR="0030131D">
              <w:rPr>
                <w:rFonts w:ascii="Cambria" w:hAnsi="Cambria" w:cs="Cambria"/>
                <w:lang w:val="ru-RU"/>
                <w14:ligatures w14:val="none"/>
              </w:rPr>
              <w:t>рограммирования</w:t>
            </w:r>
            <w:r w:rsidR="0030131D">
              <w:rPr>
                <w:lang w:val="ru-RU"/>
                <w14:ligatures w14:val="none"/>
              </w:rPr>
              <w:t xml:space="preserve"> </w:t>
            </w:r>
            <w:r w:rsidR="0030131D">
              <w:rPr>
                <w:lang w:val="en-US"/>
                <w14:ligatures w14:val="none"/>
              </w:rPr>
              <w:t xml:space="preserve"> KNX</w:t>
            </w:r>
          </w:p>
        </w:tc>
      </w:tr>
      <w:tr w:rsidR="00655982" w14:paraId="25A46CE4" w14:textId="77777777" w:rsidTr="00655982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E6742A" w14:textId="77777777" w:rsidR="00655982" w:rsidRDefault="00655982" w:rsidP="0065598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Тип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защиты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0360C7" w14:textId="216F571D" w:rsidR="00655982" w:rsidRDefault="0030131D" w:rsidP="0065598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en-US"/>
                <w14:ligatures w14:val="none"/>
              </w:rPr>
              <w:t>IP</w:t>
            </w:r>
            <w:r w:rsidR="00655982">
              <w:rPr>
                <w:lang w:val="ru-RU"/>
                <w14:ligatures w14:val="none"/>
              </w:rPr>
              <w:t xml:space="preserve"> 20</w:t>
            </w:r>
          </w:p>
        </w:tc>
      </w:tr>
      <w:tr w:rsidR="00655982" w14:paraId="5895E3B6" w14:textId="77777777" w:rsidTr="00655982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FF21BF4" w14:textId="77777777" w:rsidR="00655982" w:rsidRDefault="00655982" w:rsidP="0065598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Режим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ввода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эксплуатацию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273129" w14:textId="77777777" w:rsidR="00655982" w:rsidRDefault="00655982" w:rsidP="0065598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S-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режим</w:t>
            </w:r>
          </w:p>
        </w:tc>
      </w:tr>
      <w:tr w:rsidR="00655982" w14:paraId="61E3C10C" w14:textId="77777777" w:rsidTr="00655982">
        <w:trPr>
          <w:trHeight w:val="40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4D93AA" w14:textId="77777777" w:rsidR="00655982" w:rsidRDefault="00655982" w:rsidP="0065598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Максимальная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влажность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воздуха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268C5F" w14:textId="77777777" w:rsidR="00655982" w:rsidRDefault="00655982" w:rsidP="0065598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&lt; 90 RH</w:t>
            </w:r>
          </w:p>
        </w:tc>
      </w:tr>
      <w:tr w:rsidR="00655982" w14:paraId="55981A41" w14:textId="77777777" w:rsidTr="00655982">
        <w:trPr>
          <w:trHeight w:val="747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971CD76" w14:textId="77777777" w:rsidR="00655982" w:rsidRDefault="00655982" w:rsidP="0065598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Диапазон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температур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E429DF" w14:textId="5450D16D" w:rsidR="00655982" w:rsidRPr="0030131D" w:rsidRDefault="0030131D" w:rsidP="00655982">
            <w:pPr>
              <w:widowControl w:val="0"/>
              <w:spacing w:line="165" w:lineRule="auto"/>
              <w:rPr>
                <w:lang w:val="ru-RU"/>
                <w14:ligatures w14:val="none"/>
              </w:rPr>
            </w:pPr>
            <w:r>
              <w:rPr>
                <w:rFonts w:ascii="Cambria" w:hAnsi="Cambria"/>
                <w:lang w:val="ru-RU"/>
                <w14:ligatures w14:val="none"/>
              </w:rPr>
              <w:t>Работа</w:t>
            </w:r>
            <w:proofErr w:type="gramStart"/>
            <w:r>
              <w:rPr>
                <w:lang w:val="ru-RU"/>
                <w14:ligatures w14:val="none"/>
              </w:rPr>
              <w:t xml:space="preserve">   </w:t>
            </w:r>
            <w:r w:rsidR="00655982" w:rsidRPr="0030131D">
              <w:rPr>
                <w:lang w:val="ru-RU"/>
                <w14:ligatures w14:val="none"/>
              </w:rPr>
              <w:t>(</w:t>
            </w:r>
            <w:proofErr w:type="gramEnd"/>
            <w:r w:rsidR="00655982" w:rsidRPr="0030131D">
              <w:rPr>
                <w:lang w:val="ru-RU"/>
                <w14:ligatures w14:val="none"/>
              </w:rPr>
              <w:t>-10°</w:t>
            </w:r>
            <w:r w:rsidR="00655982">
              <w:rPr>
                <w:lang w:val="en-US"/>
                <w14:ligatures w14:val="none"/>
              </w:rPr>
              <w:t>C</w:t>
            </w:r>
            <w:r w:rsidR="00655982" w:rsidRPr="0030131D">
              <w:rPr>
                <w:lang w:val="ru-RU"/>
                <w14:ligatures w14:val="none"/>
              </w:rPr>
              <w:t>…70°</w:t>
            </w:r>
            <w:r w:rsidR="00655982">
              <w:rPr>
                <w:lang w:val="en-US"/>
                <w14:ligatures w14:val="none"/>
              </w:rPr>
              <w:t>C</w:t>
            </w:r>
            <w:r w:rsidR="00655982" w:rsidRPr="0030131D">
              <w:rPr>
                <w:lang w:val="ru-RU"/>
                <w14:ligatures w14:val="none"/>
              </w:rPr>
              <w:t>)</w:t>
            </w:r>
          </w:p>
          <w:p w14:paraId="5527092E" w14:textId="37820D0D" w:rsidR="00655982" w:rsidRPr="0030131D" w:rsidRDefault="0030131D" w:rsidP="00655982">
            <w:pPr>
              <w:widowControl w:val="0"/>
              <w:spacing w:line="165" w:lineRule="auto"/>
              <w:rPr>
                <w:lang w:val="ru-RU"/>
                <w14:ligatures w14:val="none"/>
              </w:rPr>
            </w:pPr>
            <w:proofErr w:type="gramStart"/>
            <w:r>
              <w:rPr>
                <w:rFonts w:ascii="Cambria" w:hAnsi="Cambria" w:cs="Cambria"/>
                <w:lang w:val="ru-RU"/>
                <w14:ligatures w14:val="none"/>
              </w:rPr>
              <w:t>Хранение</w:t>
            </w:r>
            <w:r>
              <w:rPr>
                <w:lang w:val="ru-RU"/>
                <w14:ligatures w14:val="none"/>
              </w:rPr>
              <w:t xml:space="preserve">  </w:t>
            </w:r>
            <w:r w:rsidR="00655982" w:rsidRPr="0030131D">
              <w:rPr>
                <w:lang w:val="ru-RU"/>
                <w14:ligatures w14:val="none"/>
              </w:rPr>
              <w:t>(</w:t>
            </w:r>
            <w:proofErr w:type="gramEnd"/>
            <w:r w:rsidR="00655982" w:rsidRPr="0030131D">
              <w:rPr>
                <w:lang w:val="ru-RU"/>
                <w14:ligatures w14:val="none"/>
              </w:rPr>
              <w:t>-25°</w:t>
            </w:r>
            <w:r w:rsidR="00655982">
              <w:rPr>
                <w:lang w:val="en-US"/>
                <w14:ligatures w14:val="none"/>
              </w:rPr>
              <w:t>C</w:t>
            </w:r>
            <w:r w:rsidR="00655982" w:rsidRPr="0030131D">
              <w:rPr>
                <w:lang w:val="ru-RU"/>
                <w14:ligatures w14:val="none"/>
              </w:rPr>
              <w:t>…100°</w:t>
            </w:r>
            <w:r w:rsidR="00655982">
              <w:rPr>
                <w:lang w:val="en-US"/>
                <w14:ligatures w14:val="none"/>
              </w:rPr>
              <w:t>C</w:t>
            </w:r>
            <w:r w:rsidR="00655982" w:rsidRPr="0030131D">
              <w:rPr>
                <w:lang w:val="ru-RU"/>
                <w14:ligatures w14:val="none"/>
              </w:rPr>
              <w:t>)</w:t>
            </w:r>
          </w:p>
        </w:tc>
      </w:tr>
      <w:tr w:rsidR="00655982" w14:paraId="357562CB" w14:textId="77777777" w:rsidTr="00655982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73402B5" w14:textId="77777777" w:rsidR="00655982" w:rsidRDefault="00655982" w:rsidP="0065598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Цвет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58C474" w14:textId="77777777" w:rsidR="00655982" w:rsidRDefault="00655982" w:rsidP="0065598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Светло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серый</w:t>
            </w:r>
          </w:p>
        </w:tc>
      </w:tr>
      <w:tr w:rsidR="00655982" w14:paraId="6C5E5FE3" w14:textId="77777777" w:rsidTr="00655982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35BD89D" w14:textId="77777777" w:rsidR="00655982" w:rsidRDefault="00655982" w:rsidP="0065598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Размеры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591FB31" w14:textId="77777777" w:rsidR="00655982" w:rsidRDefault="00655982" w:rsidP="0065598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88 x 62 x 27 </w:t>
            </w:r>
            <w:r>
              <w:rPr>
                <w:rFonts w:ascii="Cambria" w:hAnsi="Cambria" w:cs="Cambria"/>
                <w:lang w:val="ru-RU"/>
                <w14:ligatures w14:val="none"/>
              </w:rPr>
              <w:t>мм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lang w:val="ru-RU"/>
                <w14:ligatures w14:val="none"/>
              </w:rPr>
              <w:t>Ш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>Г</w:t>
            </w:r>
            <w:r>
              <w:rPr>
                <w:lang w:val="ru-RU"/>
                <w14:ligatures w14:val="none"/>
              </w:rPr>
              <w:t>)</w:t>
            </w:r>
          </w:p>
        </w:tc>
      </w:tr>
      <w:tr w:rsidR="00655982" w14:paraId="65B61CD9" w14:textId="77777777" w:rsidTr="00655982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B91868A" w14:textId="77777777" w:rsidR="00655982" w:rsidRDefault="00655982" w:rsidP="00655982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Конфигурация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E35EBC" w14:textId="5605E03E" w:rsidR="00655982" w:rsidRDefault="00655982" w:rsidP="00655982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Конфигурация</w:t>
            </w:r>
            <w:r>
              <w:rPr>
                <w:lang w:val="ru-RU"/>
                <w14:ligatures w14:val="none"/>
              </w:rPr>
              <w:t xml:space="preserve"> </w:t>
            </w:r>
            <w:r w:rsidR="0030131D"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ETS</w:t>
            </w:r>
          </w:p>
        </w:tc>
      </w:tr>
    </w:tbl>
    <w:p w14:paraId="56731BDA" w14:textId="77777777" w:rsidR="00655982" w:rsidRDefault="00655982" w:rsidP="00655982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en-US"/>
          <w14:ligatures w14:val="none"/>
        </w:rPr>
      </w:pPr>
      <w:r>
        <w:rPr>
          <w:lang w:val="ru-RU"/>
          <w14:ligatures w14:val="none"/>
        </w:rPr>
        <w:t>ОПИСАНИЕ</w:t>
      </w:r>
    </w:p>
    <w:p w14:paraId="19005E3A" w14:textId="77777777" w:rsidR="00655982" w:rsidRDefault="00655982" w:rsidP="0065598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2DA24A97" w14:textId="77777777" w:rsidR="00655982" w:rsidRDefault="00655982" w:rsidP="00655982">
      <w:pPr>
        <w:widowControl w:val="0"/>
        <w:jc w:val="both"/>
        <w:rPr>
          <w14:ligatures w14:val="none"/>
        </w:rPr>
      </w:pPr>
      <w:r>
        <w:rPr>
          <w:lang w:val="en-GB"/>
          <w14:ligatures w14:val="none"/>
        </w:rPr>
        <w:t>ITR</w:t>
      </w:r>
      <w:r w:rsidRPr="0030131D">
        <w:rPr>
          <w:lang w:val="ru-RU"/>
          <w14:ligatures w14:val="none"/>
        </w:rPr>
        <w:t xml:space="preserve">830-0015 </w:t>
      </w:r>
      <w:r>
        <w:rPr>
          <w:rFonts w:ascii="Cambria" w:hAnsi="Cambria" w:cs="Cambria"/>
          <w:lang w:val="ru-RU"/>
          <w14:ligatures w14:val="none"/>
        </w:rPr>
        <w:t>это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шлюз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используемый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мониторинга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всеми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параметрами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функционирования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Viessmann </w:t>
      </w:r>
      <w:r>
        <w:rPr>
          <w:rFonts w:ascii="Cambria" w:hAnsi="Cambria" w:cs="Cambria"/>
          <w:lang w:val="ru-RU"/>
          <w14:ligatures w14:val="none"/>
        </w:rPr>
        <w:t>по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линии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шины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Viessmann Split AC  </w:t>
      </w:r>
      <w:r>
        <w:rPr>
          <w:rFonts w:ascii="Cambria" w:hAnsi="Cambria" w:cs="Cambria"/>
          <w:lang w:val="ru-RU"/>
          <w14:ligatures w14:val="none"/>
        </w:rPr>
        <w:t>шлюз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 </w:t>
      </w:r>
      <w:r>
        <w:rPr>
          <w:rFonts w:ascii="Cambria" w:hAnsi="Cambria" w:cs="Cambria"/>
          <w:lang w:val="ru-RU"/>
          <w14:ligatures w14:val="none"/>
        </w:rPr>
        <w:t>совместим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моделями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сплит</w:t>
      </w:r>
      <w:r>
        <w:rPr>
          <w:lang w:val="ru-RU"/>
          <w14:ligatures w14:val="none"/>
        </w:rPr>
        <w:t>-</w:t>
      </w:r>
      <w:r>
        <w:rPr>
          <w:rFonts w:ascii="Cambria" w:hAnsi="Cambria" w:cs="Cambria"/>
          <w:lang w:val="ru-RU"/>
          <w14:ligatures w14:val="none"/>
        </w:rPr>
        <w:t>типов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указанными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списке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совместимости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опубликованном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Interra.</w:t>
      </w:r>
    </w:p>
    <w:p w14:paraId="461455BA" w14:textId="1951893E" w:rsidR="00655982" w:rsidRPr="0030131D" w:rsidRDefault="00655982" w:rsidP="00655982">
      <w:pPr>
        <w:widowControl w:val="0"/>
        <w:jc w:val="both"/>
        <w:rPr>
          <w:lang w:val="ru-RU"/>
          <w14:ligatures w14:val="none"/>
        </w:rPr>
      </w:pPr>
      <w:r>
        <w:rPr>
          <w:lang w:val="en-GB"/>
          <w14:ligatures w14:val="none"/>
        </w:rPr>
        <w:t>Viessmann</w:t>
      </w:r>
      <w:r w:rsidRPr="0030131D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Split</w:t>
      </w:r>
      <w:r w:rsidRPr="0030131D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AC</w:t>
      </w:r>
      <w:r w:rsidRPr="0030131D">
        <w:rPr>
          <w:lang w:val="ru-RU"/>
          <w14:ligatures w14:val="none"/>
        </w:rPr>
        <w:t xml:space="preserve"> - </w:t>
      </w:r>
      <w:r>
        <w:rPr>
          <w:lang w:val="en-GB"/>
          <w14:ligatures w14:val="none"/>
        </w:rPr>
        <w:t>KNX</w:t>
      </w:r>
      <w:r w:rsidRPr="0030131D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Gateway</w:t>
      </w:r>
      <w:r w:rsidRPr="0030131D"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отличается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простотой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установлен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собственного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30131D"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подходящем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месте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вдали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одной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непосредственно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электронной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схеме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30131D"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шине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KNX.</w:t>
      </w:r>
    </w:p>
    <w:p w14:paraId="1529965E" w14:textId="77777777" w:rsidR="00655982" w:rsidRDefault="00655982" w:rsidP="0065598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23D29C8B" w14:textId="77777777" w:rsidR="00655982" w:rsidRPr="0030131D" w:rsidRDefault="00655982" w:rsidP="00655982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ru-RU"/>
          <w14:ligatures w14:val="none"/>
        </w:rPr>
      </w:pPr>
      <w:r>
        <w:rPr>
          <w:lang w:val="ru-RU"/>
          <w14:ligatures w14:val="none"/>
        </w:rPr>
        <w:t>РАЗМЕРЫ И СХЕМА ПОДКЛЮЧЕНИЯ</w:t>
      </w:r>
    </w:p>
    <w:p w14:paraId="61CC425B" w14:textId="77777777" w:rsidR="00655982" w:rsidRDefault="00655982" w:rsidP="0065598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139FB04F" w14:textId="77777777" w:rsidR="00655982" w:rsidRDefault="00655982" w:rsidP="00655982">
      <w:pPr>
        <w:widowControl w:val="0"/>
        <w:spacing w:line="165" w:lineRule="auto"/>
        <w:ind w:left="142" w:hanging="142"/>
        <w:rPr>
          <w:i/>
          <w:iCs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i/>
          <w:iCs/>
          <w:lang w:val="ru-RU"/>
          <w14:ligatures w14:val="none"/>
        </w:rPr>
        <w:t>Все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значения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>указанные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размерах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устройства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>указаны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миллиметрах</w:t>
      </w:r>
      <w:r>
        <w:rPr>
          <w:i/>
          <w:iCs/>
          <w:lang w:val="ru-RU"/>
          <w14:ligatures w14:val="none"/>
        </w:rPr>
        <w:t>.</w:t>
      </w:r>
    </w:p>
    <w:p w14:paraId="703B9200" w14:textId="77777777" w:rsidR="00655982" w:rsidRDefault="00655982" w:rsidP="0065598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66AB4194" w14:textId="44A05895" w:rsidR="00FF34FE" w:rsidRDefault="00FF34FE" w:rsidP="00655982"/>
    <w:p w14:paraId="66AC66F5" w14:textId="77777777" w:rsidR="00655982" w:rsidRPr="00655982" w:rsidRDefault="00655982" w:rsidP="00655982"/>
    <w:p w14:paraId="727DE3A4" w14:textId="77777777" w:rsidR="00655982" w:rsidRPr="00655982" w:rsidRDefault="00655982" w:rsidP="00655982"/>
    <w:p w14:paraId="3D6AB3E8" w14:textId="77777777" w:rsidR="00655982" w:rsidRPr="00655982" w:rsidRDefault="00655982" w:rsidP="00655982"/>
    <w:p w14:paraId="154CEFA4" w14:textId="77777777" w:rsidR="00655982" w:rsidRPr="00655982" w:rsidRDefault="00655982" w:rsidP="00655982"/>
    <w:p w14:paraId="56CD7EF5" w14:textId="77777777" w:rsidR="00655982" w:rsidRPr="00655982" w:rsidRDefault="00655982" w:rsidP="00655982"/>
    <w:p w14:paraId="1078C55E" w14:textId="77777777" w:rsidR="00655982" w:rsidRPr="0030131D" w:rsidRDefault="00655982" w:rsidP="00655982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ru-RU"/>
          <w14:ligatures w14:val="none"/>
        </w:rPr>
      </w:pPr>
      <w:r>
        <w:rPr>
          <w:lang w:val="ru-RU"/>
          <w14:ligatures w14:val="none"/>
        </w:rPr>
        <w:t>ФУНКЦИИ</w:t>
      </w:r>
    </w:p>
    <w:p w14:paraId="04386B30" w14:textId="77777777" w:rsidR="00655982" w:rsidRDefault="00655982" w:rsidP="0065598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34A4C2E9" w14:textId="77777777" w:rsidR="00655982" w:rsidRDefault="00655982" w:rsidP="00655982">
      <w:pPr>
        <w:widowControl w:val="0"/>
        <w:spacing w:line="192" w:lineRule="auto"/>
        <w:ind w:left="283" w:hanging="283"/>
        <w:jc w:val="both"/>
        <w:rPr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Устройство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ITR830-0015 </w:t>
      </w:r>
      <w:r>
        <w:rPr>
          <w:rFonts w:ascii="Cambria" w:hAnsi="Cambria" w:cs="Cambria"/>
          <w:lang w:val="ru-RU"/>
          <w14:ligatures w14:val="none"/>
        </w:rPr>
        <w:t>обеспечивает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полную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двустороннюю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интеграцию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Viessmann Split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KNX.</w:t>
      </w:r>
    </w:p>
    <w:p w14:paraId="0D007F44" w14:textId="77777777" w:rsidR="0030131D" w:rsidRPr="004B6646" w:rsidRDefault="0030131D" w:rsidP="0030131D">
      <w:pPr>
        <w:widowControl w:val="0"/>
        <w:spacing w:line="192" w:lineRule="auto"/>
        <w:ind w:left="283" w:hanging="283"/>
        <w:rPr>
          <w14:ligatures w14:val="none"/>
        </w:rPr>
      </w:pPr>
      <w:bookmarkStart w:id="0" w:name="_Hlk165283445"/>
      <w:r>
        <w:rPr>
          <w:rFonts w:ascii="Symbol" w:hAnsi="Symbol"/>
          <w:sz w:val="20"/>
          <w:szCs w:val="20"/>
          <w:lang w:val="x-none"/>
        </w:rPr>
        <w:t>·</w:t>
      </w:r>
      <w:r w:rsidRPr="005573E9">
        <w:rPr>
          <w:rFonts w:ascii="Cambria" w:hAnsi="Cambria" w:cs="Cambria"/>
          <w:lang w:val="ru-RU"/>
          <w14:ligatures w14:val="none"/>
        </w:rPr>
        <w:t> </w:t>
      </w:r>
      <w:r w:rsidRPr="004B6646">
        <w:rPr>
          <w:rFonts w:ascii="Cambria" w:hAnsi="Cambria" w:cs="Cambria"/>
          <w14:ligatures w14:val="none"/>
        </w:rPr>
        <w:t>Включает</w:t>
      </w:r>
      <w:r w:rsidRPr="004B6646">
        <w:rPr>
          <w14:ligatures w14:val="none"/>
        </w:rPr>
        <w:t xml:space="preserve"> 4 </w:t>
      </w:r>
      <w:r w:rsidRPr="004B6646">
        <w:rPr>
          <w:rFonts w:ascii="Cambria" w:hAnsi="Cambria" w:cs="Cambria"/>
          <w14:ligatures w14:val="none"/>
        </w:rPr>
        <w:t>дополнительных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логических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блока</w:t>
      </w:r>
      <w:r w:rsidRPr="004B6646">
        <w:rPr>
          <w14:ligatures w14:val="none"/>
        </w:rPr>
        <w:t xml:space="preserve">, </w:t>
      </w:r>
      <w:r w:rsidRPr="004B6646">
        <w:rPr>
          <w:rFonts w:ascii="Cambria" w:hAnsi="Cambria" w:cs="Cambria"/>
          <w14:ligatures w14:val="none"/>
        </w:rPr>
        <w:t>каждый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логический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имеет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до</w:t>
      </w:r>
      <w:r w:rsidRPr="004B6646">
        <w:rPr>
          <w14:ligatures w14:val="none"/>
        </w:rPr>
        <w:t xml:space="preserve"> 4 </w:t>
      </w:r>
      <w:r w:rsidRPr="004B6646">
        <w:rPr>
          <w:rFonts w:ascii="Cambria" w:hAnsi="Cambria" w:cs="Cambria"/>
          <w14:ligatures w14:val="none"/>
        </w:rPr>
        <w:t>входов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может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быть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настроен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как</w:t>
      </w:r>
      <w:r w:rsidRPr="004B6646">
        <w:rPr>
          <w14:ligatures w14:val="none"/>
        </w:rPr>
        <w:t xml:space="preserve"> AND, OR </w:t>
      </w:r>
      <w:r w:rsidRPr="004B6646">
        <w:rPr>
          <w:rFonts w:ascii="Cambria" w:hAnsi="Cambria" w:cs="Cambria"/>
          <w14:ligatures w14:val="none"/>
        </w:rPr>
        <w:t>и</w:t>
      </w:r>
      <w:r w:rsidRPr="004B6646">
        <w:rPr>
          <w14:ligatures w14:val="none"/>
        </w:rPr>
        <w:t xml:space="preserve"> XOR.</w:t>
      </w:r>
    </w:p>
    <w:p w14:paraId="671F1DBB" w14:textId="77777777" w:rsidR="0030131D" w:rsidRPr="004B6646" w:rsidRDefault="0030131D" w:rsidP="0030131D">
      <w:pPr>
        <w:widowControl w:val="0"/>
        <w:spacing w:line="192" w:lineRule="auto"/>
        <w:ind w:left="283" w:hanging="283"/>
        <w:rPr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 w:rsidRPr="004B6646">
        <w:rPr>
          <w:rFonts w:ascii="Cambria" w:hAnsi="Cambria" w:cs="Cambria"/>
          <w14:ligatures w14:val="none"/>
        </w:rPr>
        <w:t>Включает</w:t>
      </w:r>
      <w:r w:rsidRPr="004B6646">
        <w:rPr>
          <w14:ligatures w14:val="none"/>
        </w:rPr>
        <w:t xml:space="preserve"> 8 </w:t>
      </w:r>
      <w:r w:rsidRPr="004B6646">
        <w:rPr>
          <w:rFonts w:ascii="Cambria" w:hAnsi="Cambria" w:cs="Cambria"/>
          <w14:ligatures w14:val="none"/>
        </w:rPr>
        <w:t>дополнительных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преобразователей</w:t>
      </w:r>
      <w:r w:rsidRPr="004B6646">
        <w:rPr>
          <w14:ligatures w14:val="none"/>
        </w:rPr>
        <w:t xml:space="preserve">, </w:t>
      </w:r>
      <w:r w:rsidRPr="004B6646">
        <w:rPr>
          <w:rFonts w:ascii="Cambria" w:hAnsi="Cambria" w:cs="Cambria"/>
          <w14:ligatures w14:val="none"/>
        </w:rPr>
        <w:t>каждый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конвертор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имеет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до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четырех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видов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математических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операций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зависимости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от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типа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входа</w:t>
      </w:r>
      <w:r w:rsidRPr="004B6646">
        <w:rPr>
          <w14:ligatures w14:val="none"/>
        </w:rPr>
        <w:t>.</w:t>
      </w:r>
    </w:p>
    <w:bookmarkEnd w:id="0"/>
    <w:p w14:paraId="6AC017A6" w14:textId="77777777" w:rsidR="00655982" w:rsidRPr="0030131D" w:rsidRDefault="00655982" w:rsidP="00655982">
      <w:pPr>
        <w:widowControl w:val="0"/>
        <w:spacing w:line="192" w:lineRule="auto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Параметры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логики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преобразователя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использовать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экономии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энергии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настраиваемых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сцен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ограничений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температуры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д</w:t>
      </w:r>
      <w:r>
        <w:rPr>
          <w:lang w:val="ru-RU"/>
          <w14:ligatures w14:val="none"/>
        </w:rPr>
        <w:t>.</w:t>
      </w:r>
    </w:p>
    <w:p w14:paraId="66583848" w14:textId="77777777" w:rsidR="00655982" w:rsidRPr="0030131D" w:rsidRDefault="00655982" w:rsidP="00655982">
      <w:pPr>
        <w:widowControl w:val="0"/>
        <w:spacing w:line="192" w:lineRule="auto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Кондиционер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Viessmann </w:t>
      </w:r>
      <w:r>
        <w:rPr>
          <w:rFonts w:ascii="Cambria" w:hAnsi="Cambria" w:cs="Cambria"/>
          <w:lang w:val="ru-RU"/>
          <w14:ligatures w14:val="none"/>
        </w:rPr>
        <w:t>выдает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уведомления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ошибках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возникнуть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исключительных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случаях</w:t>
      </w:r>
      <w:r>
        <w:rPr>
          <w:lang w:val="ru-RU"/>
          <w14:ligatures w14:val="none"/>
        </w:rPr>
        <w:t>.</w:t>
      </w:r>
    </w:p>
    <w:p w14:paraId="61742175" w14:textId="77777777" w:rsidR="00655982" w:rsidRDefault="00655982" w:rsidP="0065598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35DB5A6D" w14:textId="77777777" w:rsidR="00655982" w:rsidRPr="00655982" w:rsidRDefault="00655982" w:rsidP="00655982"/>
    <w:sectPr w:rsidR="00655982" w:rsidRPr="00655982" w:rsidSect="00655982">
      <w:pgSz w:w="11906" w:h="16838"/>
      <w:pgMar w:top="360" w:right="360" w:bottom="36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World">
    <w:altName w:val="Ebrima"/>
    <w:charset w:val="00"/>
    <w:family w:val="swiss"/>
    <w:pitch w:val="variable"/>
    <w:sig w:usb0="A0007AEF" w:usb1="C0007FFB" w:usb2="00000008" w:usb3="00000000" w:csb0="200001FF" w:csb1="FFF7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4FE"/>
    <w:rsid w:val="0030131D"/>
    <w:rsid w:val="00655982"/>
    <w:rsid w:val="00BB274D"/>
    <w:rsid w:val="00FF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53D88"/>
  <w15:chartTrackingRefBased/>
  <w15:docId w15:val="{4EE46887-8BEE-4BFD-9BF6-12176613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982"/>
    <w:pPr>
      <w:spacing w:after="120" w:line="285" w:lineRule="auto"/>
    </w:pPr>
    <w:rPr>
      <w:rFonts w:ascii="Helvetica World" w:eastAsia="Times New Roman" w:hAnsi="Helvetica World" w:cs="Helvetica World"/>
      <w:color w:val="000000"/>
      <w:kern w:val="28"/>
      <w:sz w:val="16"/>
      <w:szCs w:val="16"/>
      <w:lang w:eastAsia="tr-TR"/>
      <w14:ligatures w14:val="standard"/>
      <w14:cntxtAlts/>
    </w:rPr>
  </w:style>
  <w:style w:type="paragraph" w:styleId="Heading1">
    <w:name w:val="heading 1"/>
    <w:link w:val="Heading1Char"/>
    <w:uiPriority w:val="9"/>
    <w:qFormat/>
    <w:rsid w:val="00655982"/>
    <w:pPr>
      <w:spacing w:after="0" w:line="285" w:lineRule="auto"/>
      <w:outlineLvl w:val="0"/>
    </w:pPr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9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982"/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982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:lang w:eastAsia="tr-T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Vladislav Pronnikov</cp:lastModifiedBy>
  <cp:revision>4</cp:revision>
  <dcterms:created xsi:type="dcterms:W3CDTF">2023-11-21T07:04:00Z</dcterms:created>
  <dcterms:modified xsi:type="dcterms:W3CDTF">2024-05-02T02:54:00Z</dcterms:modified>
</cp:coreProperties>
</file>